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4E35ACE"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w:t>
      </w:r>
      <w:r w:rsidR="0061151E">
        <w:rPr>
          <w:rFonts w:eastAsia="SimSun" w:cs="Arial"/>
          <w:b/>
          <w:sz w:val="24"/>
          <w:szCs w:val="24"/>
          <w:lang w:eastAsia="zh-CN"/>
        </w:rPr>
        <w:t>10</w:t>
      </w:r>
      <w:r w:rsidR="000A231E" w:rsidRPr="00121C7F">
        <w:rPr>
          <w:rFonts w:hint="eastAsia"/>
          <w:b/>
          <w:sz w:val="24"/>
          <w:szCs w:val="24"/>
          <w:lang w:eastAsia="ko-KR"/>
        </w:rPr>
        <w:tab/>
      </w:r>
      <w:r w:rsidR="00EF01C6" w:rsidRPr="00EF01C6">
        <w:rPr>
          <w:b/>
          <w:sz w:val="24"/>
          <w:szCs w:val="24"/>
          <w:lang w:eastAsia="ko-KR"/>
        </w:rPr>
        <w:t>R4-2400529</w:t>
      </w:r>
    </w:p>
    <w:bookmarkEnd w:id="2"/>
    <w:bookmarkEnd w:id="3"/>
    <w:p w14:paraId="1158BB90" w14:textId="34F36E9C" w:rsidR="000A231E" w:rsidRDefault="00585B85" w:rsidP="000A231E">
      <w:pPr>
        <w:tabs>
          <w:tab w:val="left" w:pos="1985"/>
        </w:tabs>
        <w:rPr>
          <w:rFonts w:ascii="Arial" w:hAnsi="Arial"/>
          <w:b/>
          <w:bCs/>
          <w:noProof/>
          <w:sz w:val="24"/>
          <w:szCs w:val="24"/>
        </w:rPr>
      </w:pPr>
      <w:r w:rsidRPr="00585B85">
        <w:rPr>
          <w:rFonts w:ascii="Arial" w:eastAsia="SimSun" w:hAnsi="Arial" w:cs="Arial"/>
          <w:b/>
          <w:sz w:val="24"/>
          <w:szCs w:val="24"/>
          <w:lang w:eastAsia="zh-CN"/>
        </w:rPr>
        <w:t>Athens, GR, 26 Feb – 01 Mar, 2024</w:t>
      </w:r>
    </w:p>
    <w:p w14:paraId="14204C4C" w14:textId="6CD4F222"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4F5A56">
        <w:rPr>
          <w:rFonts w:ascii="Arial" w:hAnsi="Arial"/>
          <w:sz w:val="24"/>
        </w:rPr>
        <w:t>8.</w:t>
      </w:r>
      <w:r w:rsidR="00A215B5">
        <w:rPr>
          <w:rFonts w:ascii="Arial" w:hAnsi="Arial"/>
          <w:sz w:val="24"/>
        </w:rPr>
        <w:t>27.2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1F5A442"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0102E" w:rsidRPr="0070102E">
        <w:rPr>
          <w:rFonts w:ascii="Arial" w:hAnsi="Arial"/>
          <w:bCs/>
          <w:sz w:val="24"/>
        </w:rPr>
        <w:t xml:space="preserve">Discussion </w:t>
      </w:r>
      <w:r w:rsidR="0064246B">
        <w:rPr>
          <w:rFonts w:ascii="Arial" w:hAnsi="Arial"/>
          <w:bCs/>
          <w:sz w:val="24"/>
        </w:rPr>
        <w:t xml:space="preserve">on </w:t>
      </w:r>
      <w:r w:rsidR="0070102E" w:rsidRPr="0070102E">
        <w:rPr>
          <w:rFonts w:ascii="Arial" w:hAnsi="Arial"/>
          <w:bCs/>
          <w:sz w:val="24"/>
        </w:rPr>
        <w:t>PDCCH requirements for DSS enhancement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69354817" w:rsidR="00002031" w:rsidRPr="008E22D8"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FD42D0">
        <w:rPr>
          <w:rFonts w:ascii="Times New Roman" w:eastAsiaTheme="minorEastAsia" w:hAnsi="Times New Roman" w:cs="Times New Roman"/>
          <w:color w:val="auto"/>
          <w:sz w:val="20"/>
          <w:szCs w:val="20"/>
          <w:lang w:val="en-GB" w:eastAsia="zh-TW"/>
        </w:rPr>
        <w:t>9</w:t>
      </w:r>
      <w:r>
        <w:rPr>
          <w:rFonts w:ascii="Times New Roman" w:eastAsiaTheme="minorEastAsia" w:hAnsi="Times New Roman" w:cs="Times New Roman"/>
          <w:color w:val="auto"/>
          <w:sz w:val="20"/>
          <w:szCs w:val="20"/>
          <w:lang w:val="en-GB" w:eastAsia="zh-TW"/>
        </w:rPr>
        <w:t xml:space="preserve"> meeting, </w:t>
      </w:r>
      <w:r w:rsidR="008E22D8" w:rsidRPr="008E22D8">
        <w:rPr>
          <w:rFonts w:ascii="Times New Roman" w:eastAsiaTheme="minorEastAsia" w:hAnsi="Times New Roman" w:cs="Times New Roman"/>
          <w:color w:val="auto"/>
          <w:sz w:val="20"/>
          <w:szCs w:val="20"/>
          <w:lang w:val="en-GB" w:eastAsia="zh-TW"/>
        </w:rPr>
        <w:t xml:space="preserve">a WF </w:t>
      </w:r>
      <w:r w:rsidR="00A27C34">
        <w:rPr>
          <w:rFonts w:ascii="Times New Roman" w:eastAsiaTheme="minorEastAsia" w:hAnsi="Times New Roman" w:cs="Times New Roman"/>
          <w:color w:val="auto"/>
          <w:sz w:val="20"/>
          <w:szCs w:val="20"/>
          <w:lang w:val="en-GB" w:eastAsia="zh-TW"/>
        </w:rPr>
        <w:t>for</w:t>
      </w:r>
      <w:r w:rsidR="008E22D8" w:rsidRPr="008E22D8">
        <w:rPr>
          <w:rFonts w:ascii="Times New Roman" w:eastAsiaTheme="minorEastAsia" w:hAnsi="Times New Roman" w:cs="Times New Roman"/>
          <w:color w:val="auto"/>
          <w:sz w:val="20"/>
          <w:szCs w:val="20"/>
          <w:lang w:val="en-GB" w:eastAsia="zh-TW"/>
        </w:rPr>
        <w:t xml:space="preserve"> </w:t>
      </w:r>
      <w:r w:rsidR="008E22D8">
        <w:rPr>
          <w:rFonts w:ascii="Times New Roman" w:eastAsiaTheme="minorEastAsia" w:hAnsi="Times New Roman" w:cs="Times New Roman"/>
          <w:color w:val="auto"/>
          <w:sz w:val="20"/>
          <w:szCs w:val="20"/>
          <w:lang w:val="en-GB" w:eastAsia="zh-TW"/>
        </w:rPr>
        <w:t>DSS</w:t>
      </w:r>
      <w:r w:rsidR="008E22D8" w:rsidRPr="008E22D8">
        <w:rPr>
          <w:rFonts w:ascii="Times New Roman" w:eastAsiaTheme="minorEastAsia" w:hAnsi="Times New Roman" w:cs="Times New Roman"/>
          <w:color w:val="auto"/>
          <w:sz w:val="20"/>
          <w:szCs w:val="20"/>
          <w:lang w:val="en-GB" w:eastAsia="zh-TW"/>
        </w:rPr>
        <w:t xml:space="preserve"> </w:t>
      </w:r>
      <w:r w:rsidR="008E22D8">
        <w:rPr>
          <w:rFonts w:ascii="Times New Roman" w:eastAsiaTheme="minorEastAsia" w:hAnsi="Times New Roman" w:cs="Times New Roman"/>
          <w:color w:val="auto"/>
          <w:sz w:val="20"/>
          <w:szCs w:val="20"/>
          <w:lang w:val="en-GB" w:eastAsia="zh-TW"/>
        </w:rPr>
        <w:t xml:space="preserve">enhancement </w:t>
      </w:r>
      <w:r w:rsidR="008E22D8" w:rsidRPr="008E22D8">
        <w:rPr>
          <w:rFonts w:ascii="Times New Roman" w:eastAsiaTheme="minorEastAsia" w:hAnsi="Times New Roman" w:cs="Times New Roman"/>
          <w:color w:val="auto"/>
          <w:sz w:val="20"/>
          <w:szCs w:val="20"/>
          <w:lang w:val="en-GB" w:eastAsia="zh-TW"/>
        </w:rPr>
        <w:t xml:space="preserve">requirements was agreed [1]. In this contribution, </w:t>
      </w:r>
      <w:r w:rsidR="008A37E0" w:rsidRPr="008A37E0">
        <w:rPr>
          <w:rFonts w:ascii="Times New Roman" w:eastAsiaTheme="minorEastAsia" w:hAnsi="Times New Roman" w:cs="Times New Roman"/>
          <w:color w:val="auto"/>
          <w:sz w:val="20"/>
          <w:szCs w:val="20"/>
          <w:lang w:val="en-GB" w:eastAsia="zh-TW"/>
        </w:rPr>
        <w:t xml:space="preserve">we </w:t>
      </w:r>
      <w:r w:rsidR="008503C8">
        <w:rPr>
          <w:rFonts w:ascii="Times New Roman" w:eastAsiaTheme="minorEastAsia" w:hAnsi="Times New Roman" w:cs="Times New Roman"/>
          <w:color w:val="auto"/>
          <w:sz w:val="20"/>
          <w:szCs w:val="20"/>
          <w:lang w:val="en-GB" w:eastAsia="zh-TW"/>
        </w:rPr>
        <w:t>provide</w:t>
      </w:r>
      <w:r w:rsidR="009F7368">
        <w:rPr>
          <w:rFonts w:ascii="Times New Roman" w:eastAsiaTheme="minorEastAsia" w:hAnsi="Times New Roman" w:cs="Times New Roman"/>
          <w:color w:val="auto"/>
          <w:sz w:val="20"/>
          <w:szCs w:val="20"/>
          <w:lang w:val="en-GB" w:eastAsia="zh-TW"/>
        </w:rPr>
        <w:t xml:space="preserve"> </w:t>
      </w:r>
      <w:r w:rsidR="008A37E0" w:rsidRPr="008A37E0">
        <w:rPr>
          <w:rFonts w:ascii="Times New Roman" w:eastAsiaTheme="minorEastAsia" w:hAnsi="Times New Roman" w:cs="Times New Roman"/>
          <w:color w:val="auto"/>
          <w:sz w:val="20"/>
          <w:szCs w:val="20"/>
          <w:lang w:val="en-GB" w:eastAsia="zh-TW"/>
        </w:rPr>
        <w:t>our views on</w:t>
      </w:r>
      <w:r w:rsidR="000B0F23">
        <w:rPr>
          <w:rFonts w:ascii="Times New Roman" w:eastAsiaTheme="minorEastAsia" w:hAnsi="Times New Roman" w:cs="Times New Roman"/>
          <w:color w:val="auto"/>
          <w:sz w:val="20"/>
          <w:szCs w:val="20"/>
          <w:lang w:val="en-GB" w:eastAsia="zh-TW"/>
        </w:rPr>
        <w:t xml:space="preserve"> </w:t>
      </w:r>
      <w:r w:rsidR="00A27C34">
        <w:rPr>
          <w:rFonts w:ascii="Times New Roman" w:eastAsiaTheme="minorEastAsia" w:hAnsi="Times New Roman" w:cs="Times New Roman"/>
          <w:color w:val="auto"/>
          <w:sz w:val="20"/>
          <w:szCs w:val="20"/>
          <w:lang w:val="en-GB" w:eastAsia="zh-TW"/>
        </w:rPr>
        <w:t>remaining issues</w:t>
      </w:r>
      <w:r w:rsidR="008A37E0">
        <w:rPr>
          <w:rFonts w:ascii="Times New Roman" w:eastAsiaTheme="minorEastAsia" w:hAnsi="Times New Roman" w:cs="Times New Roman"/>
          <w:color w:val="auto"/>
          <w:sz w:val="20"/>
          <w:szCs w:val="20"/>
          <w:lang w:val="en-GB" w:eastAsia="zh-TW"/>
        </w:rPr>
        <w:t>.</w:t>
      </w:r>
    </w:p>
    <w:p w14:paraId="709E559E" w14:textId="2C03B77B" w:rsidR="007F17CD" w:rsidRDefault="001E661D" w:rsidP="007F17C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607ACF2F" w14:textId="50255608" w:rsidR="00792873" w:rsidRDefault="00DC59A8" w:rsidP="00F44B43">
      <w:pPr>
        <w:spacing w:beforeLines="50" w:before="120" w:afterLines="50" w:after="120"/>
        <w:jc w:val="both"/>
        <w:rPr>
          <w:rFonts w:eastAsiaTheme="minorEastAsia"/>
          <w:lang w:eastAsia="zh-TW"/>
        </w:rPr>
      </w:pPr>
      <w:r>
        <w:rPr>
          <w:rFonts w:eastAsiaTheme="minorEastAsia" w:hint="eastAsia"/>
          <w:lang w:eastAsia="zh-TW"/>
        </w:rPr>
        <w:t>T</w:t>
      </w:r>
      <w:r>
        <w:rPr>
          <w:rFonts w:eastAsiaTheme="minorEastAsia"/>
          <w:lang w:eastAsia="zh-TW"/>
        </w:rPr>
        <w:t xml:space="preserve">here </w:t>
      </w:r>
      <w:r w:rsidR="007C4675">
        <w:rPr>
          <w:rFonts w:eastAsiaTheme="minorEastAsia"/>
          <w:lang w:eastAsia="zh-TW"/>
        </w:rPr>
        <w:t>are</w:t>
      </w:r>
      <w:r>
        <w:rPr>
          <w:rFonts w:eastAsiaTheme="minorEastAsia"/>
          <w:lang w:eastAsia="zh-TW"/>
        </w:rPr>
        <w:t xml:space="preserve"> </w:t>
      </w:r>
      <w:r w:rsidR="007C4675">
        <w:rPr>
          <w:rFonts w:eastAsiaTheme="minorEastAsia"/>
          <w:lang w:eastAsia="zh-TW"/>
        </w:rPr>
        <w:t>some</w:t>
      </w:r>
      <w:r>
        <w:rPr>
          <w:rFonts w:eastAsiaTheme="minorEastAsia"/>
          <w:lang w:eastAsia="zh-TW"/>
        </w:rPr>
        <w:t xml:space="preserve"> remaining issue</w:t>
      </w:r>
      <w:r w:rsidR="007C4675">
        <w:rPr>
          <w:rFonts w:eastAsiaTheme="minorEastAsia"/>
          <w:lang w:eastAsia="zh-TW"/>
        </w:rPr>
        <w:t>s</w:t>
      </w:r>
      <w:r>
        <w:rPr>
          <w:rFonts w:eastAsiaTheme="minorEastAsia"/>
          <w:lang w:eastAsia="zh-TW"/>
        </w:rPr>
        <w:t xml:space="preserve"> </w:t>
      </w:r>
      <w:r w:rsidR="006B542B">
        <w:rPr>
          <w:rFonts w:eastAsiaTheme="minorEastAsia"/>
          <w:lang w:eastAsia="zh-TW"/>
        </w:rPr>
        <w:t>after RAN4#10</w:t>
      </w:r>
      <w:r w:rsidR="007C4675">
        <w:rPr>
          <w:rFonts w:eastAsiaTheme="minorEastAsia" w:hint="eastAsia"/>
          <w:lang w:eastAsia="zh-TW"/>
        </w:rPr>
        <w:t>9</w:t>
      </w:r>
      <w:r>
        <w:rPr>
          <w:rFonts w:eastAsiaTheme="minorEastAsia"/>
          <w:lang w:eastAsia="zh-TW"/>
        </w:rPr>
        <w:t>.</w:t>
      </w:r>
    </w:p>
    <w:tbl>
      <w:tblPr>
        <w:tblStyle w:val="a9"/>
        <w:tblW w:w="0" w:type="auto"/>
        <w:tblLook w:val="04A0" w:firstRow="1" w:lastRow="0" w:firstColumn="1" w:lastColumn="0" w:noHBand="0" w:noVBand="1"/>
      </w:tblPr>
      <w:tblGrid>
        <w:gridCol w:w="9629"/>
      </w:tblGrid>
      <w:tr w:rsidR="00792873" w14:paraId="7C54EB0C" w14:textId="77777777" w:rsidTr="00792873">
        <w:tc>
          <w:tcPr>
            <w:tcW w:w="9629" w:type="dxa"/>
          </w:tcPr>
          <w:p w14:paraId="34FCE641" w14:textId="77777777" w:rsidR="009D79D6" w:rsidRDefault="009D79D6" w:rsidP="009D79D6">
            <w:pPr>
              <w:rPr>
                <w:rFonts w:eastAsia="Times New Roman"/>
                <w:b/>
                <w:u w:val="single"/>
                <w:lang w:val="en-US"/>
              </w:rPr>
            </w:pPr>
            <w:r>
              <w:rPr>
                <w:b/>
                <w:u w:val="single"/>
                <w:lang w:val="en-US"/>
              </w:rPr>
              <w:t xml:space="preserve">Antenna configuration </w:t>
            </w:r>
          </w:p>
          <w:p w14:paraId="651A0FB4" w14:textId="77777777" w:rsidR="009D79D6" w:rsidRDefault="009D79D6" w:rsidP="009D79D6">
            <w:pPr>
              <w:spacing w:after="120"/>
              <w:rPr>
                <w:rFonts w:eastAsia="SimSun"/>
                <w:b/>
                <w:bCs/>
                <w:szCs w:val="24"/>
                <w:lang w:val="en-US" w:eastAsia="zh-CN"/>
              </w:rPr>
            </w:pPr>
            <w:r>
              <w:rPr>
                <w:rFonts w:eastAsia="SimSun"/>
                <w:b/>
                <w:bCs/>
                <w:szCs w:val="24"/>
                <w:lang w:val="en-US" w:eastAsia="zh-CN"/>
              </w:rPr>
              <w:t>Way forward:</w:t>
            </w:r>
          </w:p>
          <w:p w14:paraId="33D9525E" w14:textId="77777777" w:rsidR="009D79D6" w:rsidRDefault="009D79D6" w:rsidP="009D79D6">
            <w:pPr>
              <w:pStyle w:val="a7"/>
              <w:numPr>
                <w:ilvl w:val="0"/>
                <w:numId w:val="16"/>
              </w:numPr>
              <w:overflowPunct w:val="0"/>
              <w:autoSpaceDE w:val="0"/>
              <w:autoSpaceDN w:val="0"/>
              <w:adjustRightInd w:val="0"/>
              <w:ind w:leftChars="0" w:left="780"/>
              <w:rPr>
                <w:rFonts w:eastAsia="Times New Roman"/>
                <w:lang w:eastAsia="en-GB"/>
              </w:rPr>
            </w:pPr>
            <w:r>
              <w:t>Option 1: 2x2, 2x4, 4x2, 4x4</w:t>
            </w:r>
          </w:p>
          <w:p w14:paraId="49DA427C" w14:textId="1804913F" w:rsidR="009D79D6" w:rsidRPr="00F7094E" w:rsidRDefault="009D79D6" w:rsidP="009D79D6">
            <w:pPr>
              <w:pStyle w:val="a7"/>
              <w:numPr>
                <w:ilvl w:val="0"/>
                <w:numId w:val="16"/>
              </w:numPr>
              <w:overflowPunct w:val="0"/>
              <w:autoSpaceDE w:val="0"/>
              <w:autoSpaceDN w:val="0"/>
              <w:adjustRightInd w:val="0"/>
              <w:ind w:leftChars="0" w:left="780"/>
            </w:pPr>
            <w:r w:rsidRPr="00F7094E">
              <w:t>Option 2: 4x2, 4x4 only</w:t>
            </w:r>
          </w:p>
          <w:p w14:paraId="5535739A" w14:textId="77777777" w:rsidR="009D79D6" w:rsidRDefault="009D79D6" w:rsidP="009D79D6">
            <w:pPr>
              <w:rPr>
                <w:b/>
                <w:u w:val="single"/>
                <w:lang w:val="en-US"/>
              </w:rPr>
            </w:pPr>
            <w:r>
              <w:rPr>
                <w:b/>
                <w:u w:val="single"/>
                <w:lang w:val="en-US"/>
              </w:rPr>
              <w:t>Channel bandwidth</w:t>
            </w:r>
          </w:p>
          <w:p w14:paraId="7EA0ABA4" w14:textId="77777777" w:rsidR="009D79D6" w:rsidRDefault="009D79D6" w:rsidP="009D79D6">
            <w:pPr>
              <w:spacing w:after="120"/>
              <w:rPr>
                <w:rFonts w:eastAsia="SimSun"/>
                <w:b/>
                <w:bCs/>
                <w:szCs w:val="24"/>
                <w:lang w:val="en-US" w:eastAsia="zh-CN"/>
              </w:rPr>
            </w:pPr>
            <w:r>
              <w:rPr>
                <w:rFonts w:eastAsia="SimSun"/>
                <w:b/>
                <w:bCs/>
                <w:szCs w:val="24"/>
                <w:lang w:val="en-US" w:eastAsia="zh-CN"/>
              </w:rPr>
              <w:t>Agreement:</w:t>
            </w:r>
          </w:p>
          <w:p w14:paraId="74E5A477" w14:textId="77777777" w:rsidR="009D79D6" w:rsidRDefault="009D79D6" w:rsidP="009D79D6">
            <w:pPr>
              <w:pStyle w:val="a7"/>
              <w:numPr>
                <w:ilvl w:val="0"/>
                <w:numId w:val="16"/>
              </w:numPr>
              <w:autoSpaceDN w:val="0"/>
              <w:spacing w:after="120"/>
              <w:ind w:leftChars="0"/>
              <w:rPr>
                <w:rFonts w:eastAsia="SimSun"/>
                <w:szCs w:val="24"/>
                <w:lang w:val="en-US" w:eastAsia="zh-CN"/>
              </w:rPr>
            </w:pPr>
            <w:r>
              <w:rPr>
                <w:rFonts w:eastAsia="SimSun"/>
                <w:szCs w:val="24"/>
                <w:lang w:val="en-US" w:eastAsia="zh-CN"/>
              </w:rPr>
              <w:t>For FDD, consider 10MHz/15kHz</w:t>
            </w:r>
          </w:p>
          <w:p w14:paraId="28E36D08" w14:textId="77777777" w:rsidR="009D79D6" w:rsidRDefault="009D79D6" w:rsidP="009D79D6">
            <w:pPr>
              <w:spacing w:after="120"/>
              <w:rPr>
                <w:rFonts w:eastAsia="SimSun"/>
                <w:b/>
                <w:bCs/>
                <w:szCs w:val="24"/>
                <w:lang w:val="en-US" w:eastAsia="zh-CN"/>
              </w:rPr>
            </w:pPr>
            <w:r>
              <w:rPr>
                <w:rFonts w:eastAsia="SimSun"/>
                <w:b/>
                <w:bCs/>
                <w:szCs w:val="24"/>
                <w:lang w:val="en-US" w:eastAsia="zh-CN"/>
              </w:rPr>
              <w:t>Way forward:</w:t>
            </w:r>
          </w:p>
          <w:p w14:paraId="37DA92DD" w14:textId="77777777" w:rsidR="009D79D6" w:rsidRDefault="009D79D6" w:rsidP="009D79D6">
            <w:pPr>
              <w:pStyle w:val="a7"/>
              <w:numPr>
                <w:ilvl w:val="0"/>
                <w:numId w:val="16"/>
              </w:numPr>
              <w:autoSpaceDN w:val="0"/>
              <w:spacing w:after="120"/>
              <w:ind w:leftChars="0"/>
              <w:rPr>
                <w:rFonts w:eastAsia="SimSun"/>
                <w:szCs w:val="24"/>
                <w:lang w:val="en-US" w:eastAsia="zh-CN"/>
              </w:rPr>
            </w:pPr>
            <w:r>
              <w:rPr>
                <w:rFonts w:eastAsia="SimSun"/>
                <w:szCs w:val="24"/>
                <w:lang w:val="en-US" w:eastAsia="zh-CN"/>
              </w:rPr>
              <w:t xml:space="preserve">For TDD, </w:t>
            </w:r>
          </w:p>
          <w:p w14:paraId="574102A6" w14:textId="77777777" w:rsidR="009D79D6" w:rsidRDefault="009D79D6" w:rsidP="009D79D6">
            <w:pPr>
              <w:pStyle w:val="a7"/>
              <w:numPr>
                <w:ilvl w:val="1"/>
                <w:numId w:val="16"/>
              </w:numPr>
              <w:autoSpaceDN w:val="0"/>
              <w:spacing w:after="120"/>
              <w:ind w:leftChars="0" w:left="1500"/>
              <w:rPr>
                <w:rFonts w:eastAsia="SimSun"/>
                <w:szCs w:val="24"/>
                <w:lang w:val="en-US" w:eastAsia="zh-CN"/>
              </w:rPr>
            </w:pPr>
            <w:r>
              <w:rPr>
                <w:rFonts w:eastAsia="SimSun"/>
                <w:szCs w:val="24"/>
                <w:lang w:val="en-US" w:eastAsia="zh-CN"/>
              </w:rPr>
              <w:t>Option 1: 10MHz/15kHz</w:t>
            </w:r>
          </w:p>
          <w:p w14:paraId="740F7664" w14:textId="77777777" w:rsidR="009D79D6" w:rsidRDefault="009D79D6" w:rsidP="009D79D6">
            <w:pPr>
              <w:pStyle w:val="a7"/>
              <w:numPr>
                <w:ilvl w:val="1"/>
                <w:numId w:val="16"/>
              </w:numPr>
              <w:autoSpaceDN w:val="0"/>
              <w:spacing w:after="120"/>
              <w:ind w:leftChars="0" w:left="1500"/>
              <w:rPr>
                <w:rFonts w:eastAsia="SimSun"/>
                <w:szCs w:val="24"/>
                <w:lang w:val="en-US" w:eastAsia="zh-CN"/>
              </w:rPr>
            </w:pPr>
            <w:r>
              <w:rPr>
                <w:rFonts w:eastAsia="SimSun"/>
                <w:szCs w:val="24"/>
                <w:lang w:val="en-US" w:eastAsia="zh-CN"/>
              </w:rPr>
              <w:t>Option 2: 20MHz/15kHz</w:t>
            </w:r>
          </w:p>
          <w:p w14:paraId="5F2C3C7D" w14:textId="77777777" w:rsidR="009D79D6" w:rsidRDefault="009D79D6" w:rsidP="009D79D6">
            <w:pPr>
              <w:pStyle w:val="B1"/>
              <w:ind w:left="0" w:firstLine="0"/>
              <w:rPr>
                <w:rFonts w:eastAsia="Times New Roman"/>
                <w:lang w:eastAsia="zh-CN"/>
              </w:rPr>
            </w:pPr>
            <w:r>
              <w:rPr>
                <w:b/>
                <w:u w:val="single"/>
                <w:lang w:val="en-US" w:eastAsia="ko-KR"/>
              </w:rPr>
              <w:t xml:space="preserve">Channel model </w:t>
            </w:r>
          </w:p>
          <w:p w14:paraId="3F196FEF" w14:textId="77777777" w:rsidR="009D79D6" w:rsidRDefault="009D79D6" w:rsidP="009D79D6">
            <w:pPr>
              <w:spacing w:afterLines="50" w:after="120"/>
              <w:rPr>
                <w:b/>
                <w:lang w:eastAsia="zh-CN"/>
              </w:rPr>
            </w:pPr>
            <w:r>
              <w:rPr>
                <w:b/>
                <w:lang w:eastAsia="zh-CN"/>
              </w:rPr>
              <w:t>Agreement:</w:t>
            </w:r>
          </w:p>
          <w:p w14:paraId="4DE80C93" w14:textId="77777777" w:rsidR="009D79D6" w:rsidRDefault="009D79D6" w:rsidP="009D79D6">
            <w:pPr>
              <w:pStyle w:val="a7"/>
              <w:numPr>
                <w:ilvl w:val="0"/>
                <w:numId w:val="16"/>
              </w:numPr>
              <w:autoSpaceDN w:val="0"/>
              <w:spacing w:after="120"/>
              <w:ind w:leftChars="0"/>
              <w:rPr>
                <w:rFonts w:eastAsia="SimSun"/>
                <w:szCs w:val="24"/>
                <w:lang w:val="en-US" w:eastAsia="zh-CN"/>
              </w:rPr>
            </w:pPr>
            <w:r>
              <w:rPr>
                <w:rFonts w:eastAsia="SimSun"/>
                <w:szCs w:val="24"/>
                <w:lang w:val="en-US" w:eastAsia="zh-CN"/>
              </w:rPr>
              <w:t>TDLA30-10 and TDLC300-100</w:t>
            </w:r>
          </w:p>
          <w:p w14:paraId="3F09F6FC" w14:textId="134C0122" w:rsidR="00792873" w:rsidRPr="009D79D6" w:rsidRDefault="009D79D6" w:rsidP="00195E33">
            <w:pPr>
              <w:pStyle w:val="a7"/>
              <w:numPr>
                <w:ilvl w:val="0"/>
                <w:numId w:val="16"/>
              </w:numPr>
              <w:autoSpaceDN w:val="0"/>
              <w:spacing w:after="120"/>
              <w:ind w:leftChars="0"/>
              <w:rPr>
                <w:rFonts w:eastAsia="SimSun"/>
                <w:szCs w:val="24"/>
                <w:lang w:val="en-US" w:eastAsia="zh-CN"/>
              </w:rPr>
            </w:pPr>
            <w:r>
              <w:rPr>
                <w:rFonts w:eastAsia="SimSun"/>
                <w:szCs w:val="24"/>
                <w:lang w:val="en-US" w:eastAsia="zh-CN"/>
              </w:rPr>
              <w:t>Discuss whether to down-select in the next meeting</w:t>
            </w:r>
          </w:p>
        </w:tc>
      </w:tr>
    </w:tbl>
    <w:p w14:paraId="1563211B" w14:textId="2C5E0F7D" w:rsidR="006A6110" w:rsidRDefault="00050A1A" w:rsidP="00F44B43">
      <w:pPr>
        <w:spacing w:beforeLines="50" w:before="120" w:afterLines="50" w:after="120"/>
        <w:jc w:val="both"/>
        <w:rPr>
          <w:rFonts w:ascii="Times" w:eastAsiaTheme="minorEastAsia" w:hAnsi="Times"/>
          <w:szCs w:val="24"/>
          <w:lang w:eastAsia="zh-TW"/>
        </w:rPr>
      </w:pPr>
      <w:r>
        <w:rPr>
          <w:rFonts w:ascii="Times" w:eastAsiaTheme="minorEastAsia" w:hAnsi="Times" w:hint="eastAsia"/>
          <w:szCs w:val="24"/>
          <w:lang w:eastAsia="zh-TW"/>
        </w:rPr>
        <w:t>F</w:t>
      </w:r>
      <w:r>
        <w:rPr>
          <w:rFonts w:ascii="Times" w:eastAsiaTheme="minorEastAsia" w:hAnsi="Times"/>
          <w:szCs w:val="24"/>
          <w:lang w:eastAsia="zh-TW"/>
        </w:rPr>
        <w:t xml:space="preserve">or antenna </w:t>
      </w:r>
      <w:r w:rsidR="006A6110">
        <w:rPr>
          <w:rFonts w:ascii="Times" w:eastAsiaTheme="minorEastAsia" w:hAnsi="Times"/>
          <w:szCs w:val="24"/>
          <w:lang w:eastAsia="zh-TW"/>
        </w:rPr>
        <w:t>configuration</w:t>
      </w:r>
      <w:r>
        <w:rPr>
          <w:rFonts w:ascii="Times" w:eastAsiaTheme="minorEastAsia" w:hAnsi="Times"/>
          <w:szCs w:val="24"/>
          <w:lang w:eastAsia="zh-TW"/>
        </w:rPr>
        <w:t xml:space="preserve">, </w:t>
      </w:r>
      <w:r w:rsidR="006A6110">
        <w:rPr>
          <w:rFonts w:ascii="Times" w:eastAsiaTheme="minorEastAsia" w:hAnsi="Times"/>
          <w:szCs w:val="24"/>
          <w:lang w:eastAsia="zh-TW"/>
        </w:rPr>
        <w:t>as RAN4 agreed to consider 4 LTE CRS ports, we prefer to follow legacy LTE-NR coexistences test cases in TS38.101-4 to define requirements with 4Tx.</w:t>
      </w:r>
    </w:p>
    <w:p w14:paraId="4C58D75B" w14:textId="75B6B965" w:rsidR="00C305BD" w:rsidRDefault="006A6110" w:rsidP="00F44B43">
      <w:pPr>
        <w:spacing w:beforeLines="50" w:before="120" w:afterLines="50" w:after="120"/>
        <w:jc w:val="both"/>
        <w:rPr>
          <w:rFonts w:ascii="Times" w:eastAsiaTheme="minorEastAsia" w:hAnsi="Times"/>
          <w:szCs w:val="24"/>
          <w:lang w:eastAsia="zh-TW"/>
        </w:rPr>
      </w:pPr>
      <w:r w:rsidRPr="006A6110">
        <w:rPr>
          <w:rFonts w:ascii="Times" w:eastAsiaTheme="minorEastAsia" w:hAnsi="Times"/>
          <w:b/>
          <w:bCs/>
          <w:i/>
          <w:iCs/>
          <w:szCs w:val="24"/>
          <w:u w:val="single"/>
          <w:lang w:eastAsia="zh-TW"/>
        </w:rPr>
        <w:t>Observation 1</w:t>
      </w:r>
      <w:r>
        <w:rPr>
          <w:rFonts w:ascii="Times" w:eastAsiaTheme="minorEastAsia" w:hAnsi="Times"/>
          <w:szCs w:val="24"/>
          <w:lang w:eastAsia="zh-TW"/>
        </w:rPr>
        <w:t xml:space="preserve">: All legacy LTE-NR coexistence </w:t>
      </w:r>
      <w:r w:rsidR="00F464A6">
        <w:rPr>
          <w:rFonts w:ascii="Times" w:eastAsiaTheme="minorEastAsia" w:hAnsi="Times"/>
          <w:szCs w:val="24"/>
          <w:lang w:eastAsia="zh-TW"/>
        </w:rPr>
        <w:t xml:space="preserve">requirements </w:t>
      </w:r>
      <w:r>
        <w:rPr>
          <w:rFonts w:ascii="Times" w:eastAsiaTheme="minorEastAsia" w:hAnsi="Times"/>
          <w:szCs w:val="24"/>
          <w:lang w:eastAsia="zh-TW"/>
        </w:rPr>
        <w:t>use 4Tx when considering 4 CRS ports.</w:t>
      </w:r>
    </w:p>
    <w:p w14:paraId="4DFFA546" w14:textId="2F48CA1C" w:rsidR="00792873" w:rsidRDefault="007F6820" w:rsidP="00F44B43">
      <w:pPr>
        <w:spacing w:beforeLines="50" w:before="120" w:afterLines="50" w:after="120"/>
        <w:jc w:val="both"/>
        <w:rPr>
          <w:rFonts w:eastAsiaTheme="minorEastAsia"/>
          <w:lang w:eastAsia="zh-TW"/>
        </w:rPr>
      </w:pPr>
      <w:r w:rsidRPr="007F6820">
        <w:rPr>
          <w:rFonts w:eastAsiaTheme="minorEastAsia" w:hint="eastAsia"/>
          <w:b/>
          <w:bCs/>
          <w:i/>
          <w:iCs/>
          <w:u w:val="single"/>
          <w:lang w:eastAsia="zh-TW"/>
        </w:rPr>
        <w:t>P</w:t>
      </w:r>
      <w:r w:rsidRPr="007F6820">
        <w:rPr>
          <w:rFonts w:eastAsiaTheme="minorEastAsia"/>
          <w:b/>
          <w:bCs/>
          <w:i/>
          <w:iCs/>
          <w:u w:val="single"/>
          <w:lang w:eastAsia="zh-TW"/>
        </w:rPr>
        <w:t>roposal 1</w:t>
      </w:r>
      <w:r>
        <w:rPr>
          <w:rFonts w:eastAsiaTheme="minorEastAsia"/>
          <w:lang w:eastAsia="zh-TW"/>
        </w:rPr>
        <w:t xml:space="preserve">: </w:t>
      </w:r>
      <w:r w:rsidR="006A6110">
        <w:rPr>
          <w:rFonts w:eastAsiaTheme="minorEastAsia"/>
          <w:lang w:eastAsia="zh-TW"/>
        </w:rPr>
        <w:t>Define PDCCH requirements in DSS enhancement WI with 4Tx only</w:t>
      </w:r>
      <w:r w:rsidR="00BF0A69">
        <w:rPr>
          <w:rFonts w:eastAsiaTheme="minorEastAsia"/>
          <w:lang w:eastAsia="zh-TW"/>
        </w:rPr>
        <w:t>, i.e</w:t>
      </w:r>
      <w:r w:rsidR="006A6110">
        <w:rPr>
          <w:rFonts w:eastAsiaTheme="minorEastAsia"/>
          <w:lang w:eastAsia="zh-TW"/>
        </w:rPr>
        <w:t>.</w:t>
      </w:r>
      <w:r w:rsidR="00BF0A69">
        <w:rPr>
          <w:rFonts w:eastAsiaTheme="minorEastAsia"/>
          <w:lang w:eastAsia="zh-TW"/>
        </w:rPr>
        <w:t>, 4x2 and 4x4 only.</w:t>
      </w:r>
    </w:p>
    <w:p w14:paraId="7BADBBDE" w14:textId="2523F272" w:rsidR="00F464A6" w:rsidRDefault="00F464A6" w:rsidP="00F44B43">
      <w:pPr>
        <w:spacing w:beforeLines="50" w:before="120" w:afterLines="50" w:after="120"/>
        <w:jc w:val="both"/>
        <w:rPr>
          <w:rFonts w:eastAsiaTheme="minorEastAsia"/>
          <w:lang w:eastAsia="zh-TW"/>
        </w:rPr>
      </w:pPr>
      <w:r>
        <w:rPr>
          <w:rFonts w:eastAsiaTheme="minorEastAsia"/>
          <w:lang w:eastAsia="zh-TW"/>
        </w:rPr>
        <w:t xml:space="preserve">For TDD channel bandwidth, we do not have strong preference for 10MHz or 20MHz. As </w:t>
      </w:r>
      <w:r w:rsidR="00C82BC1">
        <w:rPr>
          <w:rFonts w:eastAsiaTheme="minorEastAsia"/>
          <w:lang w:eastAsia="zh-TW"/>
        </w:rPr>
        <w:t>RAN4 had</w:t>
      </w:r>
      <w:r>
        <w:rPr>
          <w:rFonts w:eastAsiaTheme="minorEastAsia"/>
          <w:lang w:eastAsia="zh-TW"/>
        </w:rPr>
        <w:t xml:space="preserve"> used 10MHz for FDD, we propose to use 20MHz for TDD requirements.</w:t>
      </w:r>
    </w:p>
    <w:p w14:paraId="004C3451" w14:textId="29980C3A" w:rsidR="0049583F" w:rsidRDefault="008F0F45" w:rsidP="00F44B43">
      <w:pPr>
        <w:spacing w:beforeLines="50" w:before="120" w:afterLines="50" w:after="120"/>
        <w:jc w:val="both"/>
        <w:rPr>
          <w:rFonts w:eastAsiaTheme="minorEastAsia"/>
          <w:lang w:eastAsia="zh-TW"/>
        </w:rPr>
      </w:pPr>
      <w:r>
        <w:rPr>
          <w:rFonts w:eastAsiaTheme="minorEastAsia"/>
          <w:b/>
          <w:bCs/>
          <w:i/>
          <w:iCs/>
          <w:u w:val="single"/>
          <w:lang w:eastAsia="zh-TW"/>
        </w:rPr>
        <w:t>Proposal 2</w:t>
      </w:r>
      <w:r>
        <w:rPr>
          <w:rFonts w:eastAsiaTheme="minorEastAsia"/>
          <w:lang w:eastAsia="zh-TW"/>
        </w:rPr>
        <w:t>: Define PDCCH requirements for TDD with 20MHz/15kHz.</w:t>
      </w:r>
    </w:p>
    <w:p w14:paraId="6AA9AA49" w14:textId="06F35401" w:rsidR="00F464A6" w:rsidRDefault="00707972" w:rsidP="00003CE0">
      <w:pPr>
        <w:spacing w:beforeLines="50" w:before="120" w:afterLines="50" w:after="120"/>
        <w:jc w:val="both"/>
        <w:rPr>
          <w:rFonts w:eastAsiaTheme="minorEastAsia"/>
          <w:lang w:eastAsia="zh-TW"/>
        </w:rPr>
      </w:pPr>
      <w:r>
        <w:rPr>
          <w:rFonts w:eastAsiaTheme="minorEastAsia"/>
          <w:lang w:eastAsia="zh-TW"/>
        </w:rPr>
        <w:t>Considering the test coverage and sav</w:t>
      </w:r>
      <w:r w:rsidR="00707441">
        <w:rPr>
          <w:rFonts w:eastAsiaTheme="minorEastAsia"/>
          <w:lang w:eastAsia="zh-TW"/>
        </w:rPr>
        <w:t>ing</w:t>
      </w:r>
      <w:r>
        <w:rPr>
          <w:rFonts w:eastAsiaTheme="minorEastAsia"/>
          <w:lang w:eastAsia="zh-TW"/>
        </w:rPr>
        <w:t xml:space="preserve"> the test cost, we propose to define </w:t>
      </w:r>
      <w:r w:rsidR="00F41C16">
        <w:rPr>
          <w:rFonts w:eastAsiaTheme="minorEastAsia"/>
          <w:lang w:eastAsia="zh-TW"/>
        </w:rPr>
        <w:t xml:space="preserve">only </w:t>
      </w:r>
      <w:r>
        <w:rPr>
          <w:rFonts w:eastAsiaTheme="minorEastAsia"/>
          <w:lang w:eastAsia="zh-TW"/>
        </w:rPr>
        <w:t xml:space="preserve">4 </w:t>
      </w:r>
      <w:r w:rsidR="00F41C16">
        <w:rPr>
          <w:rFonts w:eastAsiaTheme="minorEastAsia"/>
          <w:lang w:eastAsia="zh-TW"/>
        </w:rPr>
        <w:t>requirements</w:t>
      </w:r>
      <w:r>
        <w:rPr>
          <w:rFonts w:eastAsiaTheme="minorEastAsia"/>
          <w:lang w:eastAsia="zh-TW"/>
        </w:rPr>
        <w:t xml:space="preserve"> for PDCCH requirements in DSS scenario</w:t>
      </w:r>
      <w:r w:rsidR="00CE77C5">
        <w:rPr>
          <w:rFonts w:eastAsiaTheme="minorEastAsia"/>
          <w:lang w:eastAsia="zh-TW"/>
        </w:rPr>
        <w:t>.</w:t>
      </w:r>
    </w:p>
    <w:p w14:paraId="50A3B29D" w14:textId="09CD6B79" w:rsidR="00F464A6" w:rsidRDefault="00003CE0" w:rsidP="00F44B43">
      <w:pPr>
        <w:spacing w:beforeLines="50" w:before="120" w:afterLines="50" w:after="120"/>
        <w:jc w:val="both"/>
        <w:rPr>
          <w:rFonts w:eastAsiaTheme="minorEastAsia"/>
          <w:lang w:eastAsia="zh-TW"/>
        </w:rPr>
      </w:pPr>
      <w:r>
        <w:rPr>
          <w:rFonts w:eastAsiaTheme="minorEastAsia"/>
          <w:b/>
          <w:bCs/>
          <w:i/>
          <w:iCs/>
          <w:u w:val="single"/>
          <w:lang w:eastAsia="zh-TW"/>
        </w:rPr>
        <w:t>Proposal 3</w:t>
      </w:r>
      <w:r>
        <w:rPr>
          <w:rFonts w:eastAsiaTheme="minorEastAsia"/>
          <w:lang w:eastAsia="zh-TW"/>
        </w:rPr>
        <w:t>: Define 4 requirements for PDCCH requirements in DSS scenarios:</w:t>
      </w:r>
    </w:p>
    <w:p w14:paraId="105DD4F4" w14:textId="77777777" w:rsidR="00003CE0" w:rsidRDefault="00003CE0" w:rsidP="00003CE0">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FDD, 4T2R, AL4, TDLA30-10 (in Clause 5.3.2.1.6)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03CE0" w14:paraId="3766A628" w14:textId="77777777" w:rsidTr="00003CE0">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BF5766" w14:textId="77777777" w:rsidR="00003CE0" w:rsidRDefault="00003CE0">
            <w:pPr>
              <w:keepNext/>
              <w:keepLines/>
              <w:spacing w:after="0" w:line="254" w:lineRule="auto"/>
              <w:jc w:val="center"/>
              <w:rPr>
                <w:rFonts w:ascii="Arial" w:eastAsia="SimSun" w:hAnsi="Arial"/>
                <w:b/>
                <w:sz w:val="18"/>
                <w:lang w:eastAsia="en-US"/>
              </w:rPr>
            </w:pPr>
            <w:r>
              <w:rPr>
                <w:rFonts w:ascii="Arial" w:eastAsia="SimSun" w:hAnsi="Arial"/>
                <w:b/>
                <w:sz w:val="18"/>
              </w:rPr>
              <w:lastRenderedPageBreak/>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88DE31" w14:textId="77777777" w:rsidR="00003CE0" w:rsidRDefault="00003CE0">
            <w:pPr>
              <w:keepNext/>
              <w:keepLines/>
              <w:spacing w:after="0" w:line="254"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C0B446" w14:textId="77777777" w:rsidR="00003CE0" w:rsidRDefault="00003CE0">
            <w:pPr>
              <w:keepNext/>
              <w:keepLines/>
              <w:spacing w:after="0" w:line="254"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D0BD4B" w14:textId="77777777" w:rsidR="00003CE0" w:rsidRDefault="00003CE0">
            <w:pPr>
              <w:keepNext/>
              <w:keepLines/>
              <w:spacing w:after="0" w:line="254"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FAB43F" w14:textId="77777777" w:rsidR="00003CE0" w:rsidRDefault="00003CE0">
            <w:pPr>
              <w:keepNext/>
              <w:keepLines/>
              <w:spacing w:after="0" w:line="254"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E1B219"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47A416D"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2CABFE"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9CF0E5C"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Reference value</w:t>
            </w:r>
          </w:p>
        </w:tc>
      </w:tr>
      <w:tr w:rsidR="00003CE0" w14:paraId="681B6EB9" w14:textId="77777777" w:rsidTr="00003CE0">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80111FD" w14:textId="77777777" w:rsidR="00003CE0" w:rsidRDefault="00003CE0">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1BFF5C" w14:textId="77777777" w:rsidR="00003CE0" w:rsidRDefault="00003CE0">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204E5B" w14:textId="77777777" w:rsidR="00003CE0" w:rsidRDefault="00003CE0">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76ABC0C" w14:textId="77777777" w:rsidR="00003CE0" w:rsidRDefault="00003CE0">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4BCDAAC" w14:textId="77777777" w:rsidR="00003CE0" w:rsidRDefault="00003CE0">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DC8CF" w14:textId="77777777" w:rsidR="00003CE0" w:rsidRDefault="00003CE0">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AD7C40" w14:textId="77777777" w:rsidR="00003CE0" w:rsidRDefault="00003CE0">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3846EED" w14:textId="77777777" w:rsidR="00003CE0" w:rsidRDefault="00003CE0">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A06578"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61919A" w14:textId="77777777" w:rsidR="00003CE0" w:rsidRDefault="00003CE0">
            <w:pPr>
              <w:keepNext/>
              <w:keepLines/>
              <w:spacing w:after="0" w:line="254" w:lineRule="auto"/>
              <w:jc w:val="center"/>
              <w:rPr>
                <w:rFonts w:ascii="Arial" w:eastAsia="SimSun" w:hAnsi="Arial"/>
                <w:b/>
                <w:sz w:val="18"/>
              </w:rPr>
            </w:pPr>
            <w:r>
              <w:rPr>
                <w:rFonts w:ascii="Arial" w:eastAsia="SimSun" w:hAnsi="Arial"/>
                <w:b/>
                <w:sz w:val="18"/>
              </w:rPr>
              <w:t>SNR (dB)</w:t>
            </w:r>
          </w:p>
        </w:tc>
      </w:tr>
      <w:tr w:rsidR="00003CE0" w14:paraId="5F7DACA5" w14:textId="77777777" w:rsidTr="00003CE0">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7F73AEBB"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40341FC"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C07125F" w14:textId="77777777" w:rsidR="00003CE0" w:rsidRDefault="00003CE0">
            <w:pPr>
              <w:keepNext/>
              <w:keepLines/>
              <w:spacing w:after="0" w:line="254"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658BEB3" w14:textId="77777777" w:rsidR="00003CE0" w:rsidRDefault="00003CE0">
            <w:pPr>
              <w:keepNext/>
              <w:keepLines/>
              <w:spacing w:after="0" w:line="254"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59899FD" w14:textId="77777777" w:rsidR="00003CE0" w:rsidRDefault="00003CE0">
            <w:pPr>
              <w:keepNext/>
              <w:keepLines/>
              <w:spacing w:after="0" w:line="254" w:lineRule="auto"/>
              <w:jc w:val="center"/>
              <w:rPr>
                <w:rFonts w:ascii="Arial" w:eastAsia="SimSun" w:hAnsi="Arial"/>
                <w:sz w:val="18"/>
                <w:lang w:eastAsia="en-US"/>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A586B42"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1D178F7B"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BE8269F"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4x2 Low</w:t>
            </w:r>
          </w:p>
        </w:tc>
        <w:tc>
          <w:tcPr>
            <w:tcW w:w="992" w:type="dxa"/>
            <w:tcBorders>
              <w:top w:val="single" w:sz="4" w:space="0" w:color="auto"/>
              <w:left w:val="single" w:sz="4" w:space="0" w:color="auto"/>
              <w:bottom w:val="single" w:sz="4" w:space="0" w:color="auto"/>
              <w:right w:val="single" w:sz="4" w:space="0" w:color="auto"/>
            </w:tcBorders>
            <w:hideMark/>
          </w:tcPr>
          <w:p w14:paraId="041E5970" w14:textId="77777777" w:rsidR="00003CE0" w:rsidRDefault="00003CE0">
            <w:pPr>
              <w:keepNext/>
              <w:keepLines/>
              <w:spacing w:after="0" w:line="254"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1B59CF98" w14:textId="77777777" w:rsidR="00003CE0" w:rsidRDefault="00003CE0">
            <w:pPr>
              <w:keepNext/>
              <w:keepLines/>
              <w:spacing w:after="0" w:line="254" w:lineRule="auto"/>
              <w:jc w:val="center"/>
              <w:rPr>
                <w:rFonts w:ascii="Arial" w:eastAsia="SimSun" w:hAnsi="Arial"/>
                <w:sz w:val="18"/>
                <w:lang w:eastAsia="zh-CN"/>
              </w:rPr>
            </w:pPr>
            <w:r>
              <w:rPr>
                <w:rFonts w:ascii="Arial" w:eastAsia="SimSun" w:hAnsi="Arial"/>
                <w:sz w:val="18"/>
                <w:lang w:eastAsia="zh-CN"/>
              </w:rPr>
              <w:t>TBD</w:t>
            </w:r>
          </w:p>
        </w:tc>
      </w:tr>
    </w:tbl>
    <w:p w14:paraId="73551925" w14:textId="77777777" w:rsidR="00003CE0" w:rsidRDefault="00003CE0" w:rsidP="00003CE0">
      <w:pPr>
        <w:spacing w:beforeLines="50" w:before="120" w:afterLines="50" w:after="120"/>
        <w:jc w:val="both"/>
        <w:rPr>
          <w:rFonts w:eastAsiaTheme="minorEastAsia"/>
          <w:lang w:eastAsia="zh-TW"/>
        </w:rPr>
      </w:pPr>
    </w:p>
    <w:p w14:paraId="22B28D2A" w14:textId="77777777" w:rsidR="00003CE0" w:rsidRDefault="00003CE0" w:rsidP="00003CE0">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TDD, 4T2R, AL8, TDLC300-100 (in Clause 5.3.2.2.6)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03CE0" w14:paraId="323EDF8B" w14:textId="77777777" w:rsidTr="00003CE0">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DE4D50"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48D3BA"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EF3BFE"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DD6CAA"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E9EBD74"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D6E32E"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0D645F5"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746B7B9"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F030760"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003CE0" w14:paraId="4890B1B2" w14:textId="77777777" w:rsidTr="00003CE0">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112A01A" w14:textId="77777777" w:rsidR="00003CE0" w:rsidRDefault="00003CE0">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94DFA9" w14:textId="77777777" w:rsidR="00003CE0" w:rsidRDefault="00003CE0">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5248C" w14:textId="77777777" w:rsidR="00003CE0" w:rsidRDefault="00003CE0">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167D3A5" w14:textId="77777777" w:rsidR="00003CE0" w:rsidRDefault="00003CE0">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72F310B" w14:textId="77777777" w:rsidR="00003CE0" w:rsidRDefault="00003CE0">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92D24" w14:textId="77777777" w:rsidR="00003CE0" w:rsidRDefault="00003CE0">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C5961F" w14:textId="77777777" w:rsidR="00003CE0" w:rsidRDefault="00003CE0">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61CE726" w14:textId="77777777" w:rsidR="00003CE0" w:rsidRDefault="00003CE0">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DC6603"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424653"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SNR (dB)</w:t>
            </w:r>
          </w:p>
        </w:tc>
      </w:tr>
      <w:tr w:rsidR="00003CE0" w14:paraId="741EEC69" w14:textId="77777777" w:rsidTr="00003CE0">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71FDE7CE"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B2CA7D"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4A0EF29A"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A7DEBF1"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BD148E8" w14:textId="77777777" w:rsidR="00003CE0" w:rsidRDefault="00003CE0">
            <w:pPr>
              <w:keepNext/>
              <w:keepLines/>
              <w:spacing w:after="0" w:line="252" w:lineRule="auto"/>
              <w:jc w:val="center"/>
              <w:rPr>
                <w:rFonts w:ascii="Arial" w:eastAsia="SimSun" w:hAnsi="Arial"/>
                <w:sz w:val="18"/>
                <w:lang w:eastAsia="en-US"/>
              </w:rPr>
            </w:pPr>
            <w:r>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76E6A347"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0912C113"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2F85A722"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4x2 Low</w:t>
            </w:r>
          </w:p>
        </w:tc>
        <w:tc>
          <w:tcPr>
            <w:tcW w:w="992" w:type="dxa"/>
            <w:tcBorders>
              <w:top w:val="single" w:sz="4" w:space="0" w:color="auto"/>
              <w:left w:val="single" w:sz="4" w:space="0" w:color="auto"/>
              <w:bottom w:val="single" w:sz="4" w:space="0" w:color="auto"/>
              <w:right w:val="single" w:sz="4" w:space="0" w:color="auto"/>
            </w:tcBorders>
            <w:hideMark/>
          </w:tcPr>
          <w:p w14:paraId="356983CA"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2BF1BE51"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616060D1" w14:textId="77777777" w:rsidR="00003CE0" w:rsidRDefault="00003CE0" w:rsidP="00003CE0">
      <w:pPr>
        <w:spacing w:beforeLines="50" w:before="120" w:afterLines="50" w:after="120"/>
        <w:jc w:val="both"/>
        <w:rPr>
          <w:rFonts w:eastAsiaTheme="minorEastAsia"/>
          <w:lang w:eastAsia="zh-TW"/>
        </w:rPr>
      </w:pPr>
    </w:p>
    <w:p w14:paraId="496F28B0" w14:textId="77777777" w:rsidR="00003CE0" w:rsidRDefault="00003CE0" w:rsidP="00003CE0">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FDD, 4T4R, AL4, TDLA30-10 (in Clause 5.3.3.1.5)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03CE0" w14:paraId="73B33260" w14:textId="77777777" w:rsidTr="00003CE0">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78BDF4"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1C278F"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2684B2"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ABD8224"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36AB58"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582A01"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505CCE"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0508CD"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22F82A2"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003CE0" w14:paraId="787CB941" w14:textId="77777777" w:rsidTr="00003CE0">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CA08F8E" w14:textId="77777777" w:rsidR="00003CE0" w:rsidRDefault="00003CE0">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AFFCBF" w14:textId="77777777" w:rsidR="00003CE0" w:rsidRDefault="00003CE0">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801423" w14:textId="77777777" w:rsidR="00003CE0" w:rsidRDefault="00003CE0">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4915A28" w14:textId="77777777" w:rsidR="00003CE0" w:rsidRDefault="00003CE0">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73C8966" w14:textId="77777777" w:rsidR="00003CE0" w:rsidRDefault="00003CE0">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FD1DE" w14:textId="77777777" w:rsidR="00003CE0" w:rsidRDefault="00003CE0">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D2F3E3" w14:textId="77777777" w:rsidR="00003CE0" w:rsidRDefault="00003CE0">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E314D1" w14:textId="77777777" w:rsidR="00003CE0" w:rsidRDefault="00003CE0">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A28F77"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4666D52"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SNR (dB)</w:t>
            </w:r>
          </w:p>
        </w:tc>
      </w:tr>
      <w:tr w:rsidR="00003CE0" w14:paraId="0B33F964" w14:textId="77777777" w:rsidTr="00003CE0">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63DBEF71"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77DB392"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C5EA2A1"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591FC57"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C8A6733" w14:textId="77777777" w:rsidR="00003CE0" w:rsidRDefault="00003CE0">
            <w:pPr>
              <w:keepNext/>
              <w:keepLines/>
              <w:spacing w:after="0" w:line="252" w:lineRule="auto"/>
              <w:jc w:val="center"/>
              <w:rPr>
                <w:rFonts w:ascii="Arial" w:eastAsia="SimSun" w:hAnsi="Arial"/>
                <w:sz w:val="18"/>
                <w:lang w:eastAsia="en-US"/>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44A60850"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3099B769"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41E0287"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4x4 Low</w:t>
            </w:r>
          </w:p>
        </w:tc>
        <w:tc>
          <w:tcPr>
            <w:tcW w:w="992" w:type="dxa"/>
            <w:tcBorders>
              <w:top w:val="single" w:sz="4" w:space="0" w:color="auto"/>
              <w:left w:val="single" w:sz="4" w:space="0" w:color="auto"/>
              <w:bottom w:val="single" w:sz="4" w:space="0" w:color="auto"/>
              <w:right w:val="single" w:sz="4" w:space="0" w:color="auto"/>
            </w:tcBorders>
            <w:hideMark/>
          </w:tcPr>
          <w:p w14:paraId="5E539E2D"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8E819D6"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63F33237" w14:textId="77777777" w:rsidR="00003CE0" w:rsidRDefault="00003CE0" w:rsidP="00003CE0">
      <w:pPr>
        <w:spacing w:beforeLines="50" w:before="120" w:afterLines="50" w:after="120"/>
        <w:jc w:val="both"/>
        <w:rPr>
          <w:rFonts w:eastAsiaTheme="minorEastAsia"/>
          <w:lang w:eastAsia="zh-TW"/>
        </w:rPr>
      </w:pPr>
    </w:p>
    <w:p w14:paraId="03DA4D5D" w14:textId="77777777" w:rsidR="00003CE0" w:rsidRDefault="00003CE0" w:rsidP="00003CE0">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TDD, 4T4R, AL8, TDLC300-100 (in Clause 5.3.3.2.5)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03CE0" w14:paraId="499D4C43" w14:textId="77777777" w:rsidTr="00003CE0">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D6930B"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D3F7EC"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0DAD3EF"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60117F7" w14:textId="77777777" w:rsidR="00003CE0" w:rsidRDefault="00003CE0">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015C03" w14:textId="77777777" w:rsidR="00003CE0" w:rsidRDefault="00003CE0">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33B900"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4D3401"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1D0DFB4"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522F853"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003CE0" w14:paraId="351CB2E7" w14:textId="77777777" w:rsidTr="00003CE0">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838473" w14:textId="77777777" w:rsidR="00003CE0" w:rsidRDefault="00003CE0">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D0F02" w14:textId="77777777" w:rsidR="00003CE0" w:rsidRDefault="00003CE0">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5BAC3" w14:textId="77777777" w:rsidR="00003CE0" w:rsidRDefault="00003CE0">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8CA8835" w14:textId="77777777" w:rsidR="00003CE0" w:rsidRDefault="00003CE0">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D82A07" w14:textId="77777777" w:rsidR="00003CE0" w:rsidRDefault="00003CE0">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D12109" w14:textId="77777777" w:rsidR="00003CE0" w:rsidRDefault="00003CE0">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ED55F3" w14:textId="77777777" w:rsidR="00003CE0" w:rsidRDefault="00003CE0">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071289" w14:textId="77777777" w:rsidR="00003CE0" w:rsidRDefault="00003CE0">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5EE1A5"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03428B" w14:textId="77777777" w:rsidR="00003CE0" w:rsidRDefault="00003CE0">
            <w:pPr>
              <w:keepNext/>
              <w:keepLines/>
              <w:spacing w:after="0" w:line="252" w:lineRule="auto"/>
              <w:jc w:val="center"/>
              <w:rPr>
                <w:rFonts w:ascii="Arial" w:eastAsia="SimSun" w:hAnsi="Arial"/>
                <w:b/>
                <w:sz w:val="18"/>
              </w:rPr>
            </w:pPr>
            <w:r>
              <w:rPr>
                <w:rFonts w:ascii="Arial" w:eastAsia="SimSun" w:hAnsi="Arial"/>
                <w:b/>
                <w:sz w:val="18"/>
              </w:rPr>
              <w:t>SNR (dB)</w:t>
            </w:r>
          </w:p>
        </w:tc>
      </w:tr>
      <w:tr w:rsidR="00003CE0" w14:paraId="476C16D4" w14:textId="77777777" w:rsidTr="00003CE0">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29080AAE"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8E88FB"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5B29E1DE"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0CAF5EF"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549CE6E" w14:textId="77777777" w:rsidR="00003CE0" w:rsidRDefault="00003CE0">
            <w:pPr>
              <w:keepNext/>
              <w:keepLines/>
              <w:spacing w:after="0" w:line="252" w:lineRule="auto"/>
              <w:jc w:val="center"/>
              <w:rPr>
                <w:rFonts w:ascii="Arial" w:eastAsia="SimSun" w:hAnsi="Arial"/>
                <w:sz w:val="18"/>
                <w:lang w:eastAsia="en-US"/>
              </w:rPr>
            </w:pPr>
            <w:r>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6B812E7F"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55E1A47D"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4C702E0B"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4x4 Low</w:t>
            </w:r>
          </w:p>
        </w:tc>
        <w:tc>
          <w:tcPr>
            <w:tcW w:w="992" w:type="dxa"/>
            <w:tcBorders>
              <w:top w:val="single" w:sz="4" w:space="0" w:color="auto"/>
              <w:left w:val="single" w:sz="4" w:space="0" w:color="auto"/>
              <w:bottom w:val="single" w:sz="4" w:space="0" w:color="auto"/>
              <w:right w:val="single" w:sz="4" w:space="0" w:color="auto"/>
            </w:tcBorders>
            <w:hideMark/>
          </w:tcPr>
          <w:p w14:paraId="06A345A6" w14:textId="77777777" w:rsidR="00003CE0" w:rsidRDefault="00003CE0">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0B3A920" w14:textId="77777777" w:rsidR="00003CE0" w:rsidRDefault="00003CE0">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32E470D" w:rsidR="00EB02D8" w:rsidRDefault="00EB02D8" w:rsidP="00BA2E07">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we provide views about the </w:t>
      </w:r>
      <w:r>
        <w:rPr>
          <w:rFonts w:eastAsiaTheme="minorEastAsia"/>
          <w:bCs/>
          <w:iCs/>
          <w:lang w:val="en-US" w:eastAsia="zh-TW"/>
        </w:rPr>
        <w:t>PDCCH</w:t>
      </w:r>
      <w:r w:rsidRPr="00EB02D8">
        <w:rPr>
          <w:rFonts w:eastAsiaTheme="minorEastAsia"/>
          <w:bCs/>
          <w:iCs/>
          <w:lang w:val="en-US" w:eastAsia="zh-TW"/>
        </w:rPr>
        <w:t xml:space="preserve"> performance requirements for DSS enhancement WI. The</w:t>
      </w:r>
      <w:r>
        <w:rPr>
          <w:rFonts w:eastAsiaTheme="minorEastAsia"/>
          <w:bCs/>
          <w:iCs/>
          <w:lang w:val="en-US" w:eastAsia="zh-TW"/>
        </w:rPr>
        <w:t xml:space="preserve"> </w:t>
      </w:r>
      <w:r w:rsidR="0061162A">
        <w:rPr>
          <w:rFonts w:eastAsiaTheme="minorEastAsia"/>
          <w:bCs/>
          <w:iCs/>
          <w:lang w:val="en-US" w:eastAsia="zh-TW"/>
        </w:rPr>
        <w:t xml:space="preserve">observations and </w:t>
      </w:r>
      <w:r w:rsidRPr="00EB02D8">
        <w:rPr>
          <w:rFonts w:eastAsiaTheme="minorEastAsia"/>
          <w:bCs/>
          <w:iCs/>
          <w:lang w:val="en-US" w:eastAsia="zh-TW"/>
        </w:rPr>
        <w:t>proposals are summarized as below.</w:t>
      </w:r>
    </w:p>
    <w:p w14:paraId="56DA7E70" w14:textId="77777777" w:rsidR="00CE77C5" w:rsidRDefault="00CE77C5" w:rsidP="00CE77C5">
      <w:pPr>
        <w:spacing w:beforeLines="50" w:before="120" w:afterLines="50" w:after="120"/>
        <w:jc w:val="both"/>
        <w:rPr>
          <w:rFonts w:ascii="Times" w:eastAsiaTheme="minorEastAsia" w:hAnsi="Times"/>
          <w:szCs w:val="24"/>
          <w:lang w:eastAsia="zh-TW"/>
        </w:rPr>
      </w:pPr>
      <w:r>
        <w:rPr>
          <w:rFonts w:ascii="Times" w:eastAsiaTheme="minorEastAsia" w:hAnsi="Times"/>
          <w:b/>
          <w:bCs/>
          <w:i/>
          <w:iCs/>
          <w:szCs w:val="24"/>
          <w:u w:val="single"/>
          <w:lang w:eastAsia="zh-TW"/>
        </w:rPr>
        <w:t>Observation 1</w:t>
      </w:r>
      <w:r>
        <w:rPr>
          <w:rFonts w:ascii="Times" w:eastAsiaTheme="minorEastAsia" w:hAnsi="Times"/>
          <w:szCs w:val="24"/>
          <w:lang w:eastAsia="zh-TW"/>
        </w:rPr>
        <w:t>: All legacy LTE-NR coexistence requirements use 4Tx when considering 4 CRS ports.</w:t>
      </w:r>
    </w:p>
    <w:p w14:paraId="17317950" w14:textId="0B15A240" w:rsidR="00CE77C5" w:rsidRPr="00BF0A69" w:rsidRDefault="00BF0A69" w:rsidP="00CE77C5">
      <w:pPr>
        <w:spacing w:beforeLines="50" w:before="120" w:afterLines="50" w:after="120"/>
        <w:jc w:val="both"/>
        <w:rPr>
          <w:rFonts w:eastAsiaTheme="minorEastAsia"/>
          <w:lang w:eastAsia="zh-TW"/>
        </w:rPr>
      </w:pPr>
      <w:r>
        <w:rPr>
          <w:rFonts w:eastAsiaTheme="minorEastAsia"/>
          <w:b/>
          <w:bCs/>
          <w:i/>
          <w:iCs/>
          <w:u w:val="single"/>
          <w:lang w:eastAsia="zh-TW"/>
        </w:rPr>
        <w:t>Proposal 1</w:t>
      </w:r>
      <w:r>
        <w:rPr>
          <w:rFonts w:eastAsiaTheme="minorEastAsia"/>
          <w:lang w:eastAsia="zh-TW"/>
        </w:rPr>
        <w:t>: Define PDCCH requirements in DSS enhancement WI with 4Tx only, i.e., 4x2 and 4x4 only.</w:t>
      </w:r>
    </w:p>
    <w:p w14:paraId="7387EAA2" w14:textId="25403FE1" w:rsidR="009A6694" w:rsidRDefault="00CE77C5" w:rsidP="00BA2E07">
      <w:pPr>
        <w:spacing w:beforeLines="50" w:before="120" w:afterLines="50" w:after="120"/>
        <w:jc w:val="both"/>
        <w:rPr>
          <w:rFonts w:eastAsiaTheme="minorEastAsia"/>
          <w:lang w:eastAsia="zh-TW"/>
        </w:rPr>
      </w:pPr>
      <w:r>
        <w:rPr>
          <w:rFonts w:eastAsiaTheme="minorEastAsia"/>
          <w:b/>
          <w:bCs/>
          <w:i/>
          <w:iCs/>
          <w:u w:val="single"/>
          <w:lang w:eastAsia="zh-TW"/>
        </w:rPr>
        <w:t>Proposal 2</w:t>
      </w:r>
      <w:r>
        <w:rPr>
          <w:rFonts w:eastAsiaTheme="minorEastAsia"/>
          <w:lang w:eastAsia="zh-TW"/>
        </w:rPr>
        <w:t>: Define PDCCH requirements for TDD with 20MHz/15kHz.</w:t>
      </w:r>
    </w:p>
    <w:p w14:paraId="5155D5B7" w14:textId="77777777" w:rsidR="00CE77C5" w:rsidRDefault="00CE77C5" w:rsidP="00CE77C5">
      <w:pPr>
        <w:spacing w:beforeLines="50" w:before="120" w:afterLines="50" w:after="120"/>
        <w:jc w:val="both"/>
        <w:rPr>
          <w:rFonts w:eastAsiaTheme="minorEastAsia"/>
          <w:lang w:eastAsia="zh-TW"/>
        </w:rPr>
      </w:pPr>
      <w:r>
        <w:rPr>
          <w:rFonts w:eastAsiaTheme="minorEastAsia"/>
          <w:b/>
          <w:bCs/>
          <w:i/>
          <w:iCs/>
          <w:u w:val="single"/>
          <w:lang w:eastAsia="zh-TW"/>
        </w:rPr>
        <w:t>Proposal 3</w:t>
      </w:r>
      <w:r>
        <w:rPr>
          <w:rFonts w:eastAsiaTheme="minorEastAsia"/>
          <w:lang w:eastAsia="zh-TW"/>
        </w:rPr>
        <w:t>: Define 4 requirements for PDCCH requirements in DSS scenarios:</w:t>
      </w:r>
    </w:p>
    <w:p w14:paraId="64F4A55F" w14:textId="77777777" w:rsidR="00CE77C5" w:rsidRDefault="00CE77C5" w:rsidP="00CE77C5">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FDD, 4T2R, AL4, TDLA30-10 (in Clause 5.3.2.1.6)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E77C5" w14:paraId="7171379E" w14:textId="77777777" w:rsidTr="00CE77C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7909D3"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7AB519"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826AEE"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24D0734"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01A0818"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B54F04"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A54589"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66986FE"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96C792B"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CE77C5" w14:paraId="47266256" w14:textId="77777777" w:rsidTr="00CE77C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F6F8FCD" w14:textId="77777777" w:rsidR="00CE77C5" w:rsidRDefault="00CE77C5">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C786D" w14:textId="77777777" w:rsidR="00CE77C5" w:rsidRDefault="00CE77C5">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D4B5FB" w14:textId="77777777" w:rsidR="00CE77C5" w:rsidRDefault="00CE77C5">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A56237F" w14:textId="77777777" w:rsidR="00CE77C5" w:rsidRDefault="00CE77C5">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59C7349" w14:textId="77777777" w:rsidR="00CE77C5" w:rsidRDefault="00CE77C5">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FA18C" w14:textId="77777777" w:rsidR="00CE77C5" w:rsidRDefault="00CE77C5">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E52C3D" w14:textId="77777777" w:rsidR="00CE77C5" w:rsidRDefault="00CE77C5">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DED25D" w14:textId="77777777" w:rsidR="00CE77C5" w:rsidRDefault="00CE77C5">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390816"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5F806B6"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SNR (dB)</w:t>
            </w:r>
          </w:p>
        </w:tc>
      </w:tr>
      <w:tr w:rsidR="00CE77C5" w14:paraId="48EF3C57" w14:textId="77777777" w:rsidTr="00CE77C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26975E93"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14055F"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31ECA6D"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F48AB49"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1DFFABF" w14:textId="77777777" w:rsidR="00CE77C5" w:rsidRDefault="00CE77C5">
            <w:pPr>
              <w:keepNext/>
              <w:keepLines/>
              <w:spacing w:after="0" w:line="252" w:lineRule="auto"/>
              <w:jc w:val="center"/>
              <w:rPr>
                <w:rFonts w:ascii="Arial" w:eastAsia="SimSun" w:hAnsi="Arial"/>
                <w:sz w:val="18"/>
                <w:lang w:eastAsia="en-US"/>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08A32218"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755FA8BE"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1D9706E"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4x2 Low</w:t>
            </w:r>
          </w:p>
        </w:tc>
        <w:tc>
          <w:tcPr>
            <w:tcW w:w="992" w:type="dxa"/>
            <w:tcBorders>
              <w:top w:val="single" w:sz="4" w:space="0" w:color="auto"/>
              <w:left w:val="single" w:sz="4" w:space="0" w:color="auto"/>
              <w:bottom w:val="single" w:sz="4" w:space="0" w:color="auto"/>
              <w:right w:val="single" w:sz="4" w:space="0" w:color="auto"/>
            </w:tcBorders>
            <w:hideMark/>
          </w:tcPr>
          <w:p w14:paraId="3DBB20C6"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EE52CA9"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1CEAB37E" w14:textId="77777777" w:rsidR="00CE77C5" w:rsidRDefault="00CE77C5" w:rsidP="00CE77C5">
      <w:pPr>
        <w:spacing w:beforeLines="50" w:before="120" w:afterLines="50" w:after="120"/>
        <w:jc w:val="both"/>
        <w:rPr>
          <w:rFonts w:eastAsiaTheme="minorEastAsia"/>
          <w:lang w:eastAsia="zh-TW"/>
        </w:rPr>
      </w:pPr>
    </w:p>
    <w:p w14:paraId="72F4B319" w14:textId="77777777" w:rsidR="00CE77C5" w:rsidRDefault="00CE77C5" w:rsidP="00CE77C5">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TDD, 4T2R, AL8, TDLC300-100 (in Clause 5.3.2.2.6)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E77C5" w14:paraId="625EE58A" w14:textId="77777777" w:rsidTr="00CE77C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87CD7B"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lastRenderedPageBreak/>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E2A3D9"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B4B690"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0CCA061"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531A2EC"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4410F8"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A4C071C"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B99151"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708A997"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CE77C5" w14:paraId="1F0624DE" w14:textId="77777777" w:rsidTr="00CE77C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D98B73F" w14:textId="77777777" w:rsidR="00CE77C5" w:rsidRDefault="00CE77C5">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BADD1B" w14:textId="77777777" w:rsidR="00CE77C5" w:rsidRDefault="00CE77C5">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119F8" w14:textId="77777777" w:rsidR="00CE77C5" w:rsidRDefault="00CE77C5">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0E0BAC" w14:textId="77777777" w:rsidR="00CE77C5" w:rsidRDefault="00CE77C5">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E29163" w14:textId="77777777" w:rsidR="00CE77C5" w:rsidRDefault="00CE77C5">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05CE0" w14:textId="77777777" w:rsidR="00CE77C5" w:rsidRDefault="00CE77C5">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27FC60" w14:textId="77777777" w:rsidR="00CE77C5" w:rsidRDefault="00CE77C5">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09EA94" w14:textId="77777777" w:rsidR="00CE77C5" w:rsidRDefault="00CE77C5">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792BC5"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E911601"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SNR (dB)</w:t>
            </w:r>
          </w:p>
        </w:tc>
      </w:tr>
      <w:tr w:rsidR="00CE77C5" w14:paraId="1BE421D3" w14:textId="77777777" w:rsidTr="00CE77C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49C11FE8"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F1D728"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28D7E523"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D7E2DC1"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AE2E3C" w14:textId="77777777" w:rsidR="00CE77C5" w:rsidRDefault="00CE77C5">
            <w:pPr>
              <w:keepNext/>
              <w:keepLines/>
              <w:spacing w:after="0" w:line="252" w:lineRule="auto"/>
              <w:jc w:val="center"/>
              <w:rPr>
                <w:rFonts w:ascii="Arial" w:eastAsia="SimSun" w:hAnsi="Arial"/>
                <w:sz w:val="18"/>
                <w:lang w:eastAsia="en-US"/>
              </w:rPr>
            </w:pPr>
            <w:r>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7130AE01"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73904017"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7FF7A990"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4x2 Low</w:t>
            </w:r>
          </w:p>
        </w:tc>
        <w:tc>
          <w:tcPr>
            <w:tcW w:w="992" w:type="dxa"/>
            <w:tcBorders>
              <w:top w:val="single" w:sz="4" w:space="0" w:color="auto"/>
              <w:left w:val="single" w:sz="4" w:space="0" w:color="auto"/>
              <w:bottom w:val="single" w:sz="4" w:space="0" w:color="auto"/>
              <w:right w:val="single" w:sz="4" w:space="0" w:color="auto"/>
            </w:tcBorders>
            <w:hideMark/>
          </w:tcPr>
          <w:p w14:paraId="5B30F937"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0D58F39"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19F26443" w14:textId="77777777" w:rsidR="00CE77C5" w:rsidRDefault="00CE77C5" w:rsidP="00CE77C5">
      <w:pPr>
        <w:spacing w:beforeLines="50" w:before="120" w:afterLines="50" w:after="120"/>
        <w:jc w:val="both"/>
        <w:rPr>
          <w:rFonts w:eastAsiaTheme="minorEastAsia"/>
          <w:lang w:eastAsia="zh-TW"/>
        </w:rPr>
      </w:pPr>
    </w:p>
    <w:p w14:paraId="02FD1DB2" w14:textId="77777777" w:rsidR="00CE77C5" w:rsidRDefault="00CE77C5" w:rsidP="00CE77C5">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FDD, 4T4R, AL4, TDLA30-10 (in Clause 5.3.3.1.5)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E77C5" w14:paraId="6B711D65" w14:textId="77777777" w:rsidTr="00CE77C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68EC19"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3666A5"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0C9BC9"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BC151AD"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26723A8"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CF9449"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788D76"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D7C9A7"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35FC0B7"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CE77C5" w14:paraId="7A1335EA" w14:textId="77777777" w:rsidTr="00CE77C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D81A1A0" w14:textId="77777777" w:rsidR="00CE77C5" w:rsidRDefault="00CE77C5">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2273BC" w14:textId="77777777" w:rsidR="00CE77C5" w:rsidRDefault="00CE77C5">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BEA978" w14:textId="77777777" w:rsidR="00CE77C5" w:rsidRDefault="00CE77C5">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A7846F2" w14:textId="77777777" w:rsidR="00CE77C5" w:rsidRDefault="00CE77C5">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3469067" w14:textId="77777777" w:rsidR="00CE77C5" w:rsidRDefault="00CE77C5">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1E74C4" w14:textId="77777777" w:rsidR="00CE77C5" w:rsidRDefault="00CE77C5">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7269A2" w14:textId="77777777" w:rsidR="00CE77C5" w:rsidRDefault="00CE77C5">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C4B41F3" w14:textId="77777777" w:rsidR="00CE77C5" w:rsidRDefault="00CE77C5">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2DAF70"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B0434F"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SNR (dB)</w:t>
            </w:r>
          </w:p>
        </w:tc>
      </w:tr>
      <w:tr w:rsidR="00CE77C5" w14:paraId="15466640" w14:textId="77777777" w:rsidTr="00CE77C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4E085AE7"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194245D"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B43D276"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3EDC812"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4210DCB" w14:textId="77777777" w:rsidR="00CE77C5" w:rsidRDefault="00CE77C5">
            <w:pPr>
              <w:keepNext/>
              <w:keepLines/>
              <w:spacing w:after="0" w:line="252" w:lineRule="auto"/>
              <w:jc w:val="center"/>
              <w:rPr>
                <w:rFonts w:ascii="Arial" w:eastAsia="SimSun" w:hAnsi="Arial"/>
                <w:sz w:val="18"/>
                <w:lang w:eastAsia="en-US"/>
              </w:rPr>
            </w:pPr>
            <w:r>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31AE184"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594A4457"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12CB113"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4x4 Low</w:t>
            </w:r>
          </w:p>
        </w:tc>
        <w:tc>
          <w:tcPr>
            <w:tcW w:w="992" w:type="dxa"/>
            <w:tcBorders>
              <w:top w:val="single" w:sz="4" w:space="0" w:color="auto"/>
              <w:left w:val="single" w:sz="4" w:space="0" w:color="auto"/>
              <w:bottom w:val="single" w:sz="4" w:space="0" w:color="auto"/>
              <w:right w:val="single" w:sz="4" w:space="0" w:color="auto"/>
            </w:tcBorders>
            <w:hideMark/>
          </w:tcPr>
          <w:p w14:paraId="7A91D5DA"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7C615FD"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48CD68D6" w14:textId="77777777" w:rsidR="00CE77C5" w:rsidRDefault="00CE77C5" w:rsidP="00CE77C5">
      <w:pPr>
        <w:spacing w:beforeLines="50" w:before="120" w:afterLines="50" w:after="120"/>
        <w:jc w:val="both"/>
        <w:rPr>
          <w:rFonts w:eastAsiaTheme="minorEastAsia"/>
          <w:lang w:eastAsia="zh-TW"/>
        </w:rPr>
      </w:pPr>
    </w:p>
    <w:p w14:paraId="0B3BAD71" w14:textId="77777777" w:rsidR="00CE77C5" w:rsidRDefault="00CE77C5" w:rsidP="00CE77C5">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TDD, 4T4R, AL8, TDLC300-100 (in Clause 5.3.3.2.5)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E77C5" w14:paraId="389BDF72" w14:textId="77777777" w:rsidTr="00CE77C5">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797769"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E6A2D4"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0174E3"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6EDE215" w14:textId="77777777" w:rsidR="00CE77C5" w:rsidRDefault="00CE77C5">
            <w:pPr>
              <w:keepNext/>
              <w:keepLines/>
              <w:spacing w:after="0" w:line="252" w:lineRule="auto"/>
              <w:jc w:val="center"/>
              <w:rPr>
                <w:rFonts w:ascii="Arial" w:eastAsia="SimSun" w:hAnsi="Arial"/>
                <w:b/>
                <w:sz w:val="18"/>
                <w:lang w:eastAsia="zh-CN"/>
              </w:rPr>
            </w:pPr>
            <w:r>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F07339E" w14:textId="77777777" w:rsidR="00CE77C5" w:rsidRDefault="00CE77C5">
            <w:pPr>
              <w:keepNext/>
              <w:keepLines/>
              <w:spacing w:after="0" w:line="252" w:lineRule="auto"/>
              <w:jc w:val="center"/>
              <w:rPr>
                <w:rFonts w:ascii="Arial" w:eastAsia="SimSun" w:hAnsi="Arial"/>
                <w:b/>
                <w:sz w:val="18"/>
                <w:lang w:eastAsia="en-US"/>
              </w:rPr>
            </w:pPr>
            <w:r>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541521"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EBB7FEF"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A27D1B7"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4A4FD72"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Reference value</w:t>
            </w:r>
          </w:p>
        </w:tc>
      </w:tr>
      <w:tr w:rsidR="00CE77C5" w14:paraId="17D25635" w14:textId="77777777" w:rsidTr="00CE77C5">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ED7FADF" w14:textId="77777777" w:rsidR="00CE77C5" w:rsidRDefault="00CE77C5">
            <w:pPr>
              <w:spacing w:after="0" w:line="256" w:lineRule="auto"/>
              <w:rPr>
                <w:rFonts w:ascii="Arial" w:eastAsia="SimSun"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C00A69" w14:textId="77777777" w:rsidR="00CE77C5" w:rsidRDefault="00CE77C5">
            <w:pPr>
              <w:spacing w:after="0" w:line="256" w:lineRule="auto"/>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C5056" w14:textId="77777777" w:rsidR="00CE77C5" w:rsidRDefault="00CE77C5">
            <w:pPr>
              <w:spacing w:after="0" w:line="256" w:lineRule="auto"/>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882C630" w14:textId="77777777" w:rsidR="00CE77C5" w:rsidRDefault="00CE77C5">
            <w:pPr>
              <w:spacing w:after="0" w:line="256" w:lineRule="auto"/>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BF9FC33" w14:textId="77777777" w:rsidR="00CE77C5" w:rsidRDefault="00CE77C5">
            <w:pPr>
              <w:spacing w:after="0" w:line="256" w:lineRule="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D056C" w14:textId="77777777" w:rsidR="00CE77C5" w:rsidRDefault="00CE77C5">
            <w:pPr>
              <w:spacing w:after="0" w:line="256" w:lineRule="auto"/>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D5D25B" w14:textId="77777777" w:rsidR="00CE77C5" w:rsidRDefault="00CE77C5">
            <w:pPr>
              <w:spacing w:after="0" w:line="256" w:lineRule="auto"/>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6F3C9E5" w14:textId="77777777" w:rsidR="00CE77C5" w:rsidRDefault="00CE77C5">
            <w:pPr>
              <w:spacing w:after="0" w:line="256" w:lineRule="auto"/>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95320E"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3AE1117" w14:textId="77777777" w:rsidR="00CE77C5" w:rsidRDefault="00CE77C5">
            <w:pPr>
              <w:keepNext/>
              <w:keepLines/>
              <w:spacing w:after="0" w:line="252" w:lineRule="auto"/>
              <w:jc w:val="center"/>
              <w:rPr>
                <w:rFonts w:ascii="Arial" w:eastAsia="SimSun" w:hAnsi="Arial"/>
                <w:b/>
                <w:sz w:val="18"/>
              </w:rPr>
            </w:pPr>
            <w:r>
              <w:rPr>
                <w:rFonts w:ascii="Arial" w:eastAsia="SimSun" w:hAnsi="Arial"/>
                <w:b/>
                <w:sz w:val="18"/>
              </w:rPr>
              <w:t>SNR (dB)</w:t>
            </w:r>
          </w:p>
        </w:tc>
      </w:tr>
      <w:tr w:rsidR="00CE77C5" w14:paraId="57C92251" w14:textId="77777777" w:rsidTr="00CE77C5">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7B41E13A"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96A7432"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73F85B08"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9C93CF1"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833A6EA" w14:textId="77777777" w:rsidR="00CE77C5" w:rsidRDefault="00CE77C5">
            <w:pPr>
              <w:keepNext/>
              <w:keepLines/>
              <w:spacing w:after="0" w:line="252" w:lineRule="auto"/>
              <w:jc w:val="center"/>
              <w:rPr>
                <w:rFonts w:ascii="Arial" w:eastAsia="SimSun" w:hAnsi="Arial"/>
                <w:sz w:val="18"/>
                <w:lang w:eastAsia="en-US"/>
              </w:rPr>
            </w:pPr>
            <w:r>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50975625"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TBD</w:t>
            </w:r>
          </w:p>
        </w:tc>
        <w:tc>
          <w:tcPr>
            <w:tcW w:w="1276" w:type="dxa"/>
            <w:tcBorders>
              <w:top w:val="single" w:sz="4" w:space="0" w:color="auto"/>
              <w:left w:val="single" w:sz="4" w:space="0" w:color="auto"/>
              <w:bottom w:val="single" w:sz="4" w:space="0" w:color="auto"/>
              <w:right w:val="single" w:sz="4" w:space="0" w:color="auto"/>
            </w:tcBorders>
            <w:hideMark/>
          </w:tcPr>
          <w:p w14:paraId="58D09BF0"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55FB1F80"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4x4 Low</w:t>
            </w:r>
          </w:p>
        </w:tc>
        <w:tc>
          <w:tcPr>
            <w:tcW w:w="992" w:type="dxa"/>
            <w:tcBorders>
              <w:top w:val="single" w:sz="4" w:space="0" w:color="auto"/>
              <w:left w:val="single" w:sz="4" w:space="0" w:color="auto"/>
              <w:bottom w:val="single" w:sz="4" w:space="0" w:color="auto"/>
              <w:right w:val="single" w:sz="4" w:space="0" w:color="auto"/>
            </w:tcBorders>
            <w:hideMark/>
          </w:tcPr>
          <w:p w14:paraId="1DF45F1F" w14:textId="77777777" w:rsidR="00CE77C5" w:rsidRDefault="00CE77C5">
            <w:pPr>
              <w:keepNext/>
              <w:keepLines/>
              <w:spacing w:after="0" w:line="252" w:lineRule="auto"/>
              <w:jc w:val="center"/>
              <w:rPr>
                <w:rFonts w:ascii="Arial" w:eastAsia="SimSun" w:hAnsi="Arial"/>
                <w:sz w:val="18"/>
              </w:rPr>
            </w:pPr>
            <w:r>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2F1F823" w14:textId="77777777" w:rsidR="00CE77C5" w:rsidRDefault="00CE77C5">
            <w:pPr>
              <w:keepNext/>
              <w:keepLines/>
              <w:spacing w:after="0" w:line="252" w:lineRule="auto"/>
              <w:jc w:val="center"/>
              <w:rPr>
                <w:rFonts w:ascii="Arial" w:eastAsia="SimSun" w:hAnsi="Arial"/>
                <w:sz w:val="18"/>
                <w:lang w:eastAsia="zh-CN"/>
              </w:rPr>
            </w:pPr>
            <w:r>
              <w:rPr>
                <w:rFonts w:ascii="Arial" w:eastAsia="SimSun" w:hAnsi="Arial"/>
                <w:sz w:val="18"/>
                <w:lang w:eastAsia="zh-CN"/>
              </w:rPr>
              <w:t>TBD</w:t>
            </w:r>
          </w:p>
        </w:tc>
      </w:tr>
    </w:tbl>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63CA6577" w:rsidR="008D0CBA" w:rsidRPr="00CA4FD3" w:rsidRDefault="00997091" w:rsidP="005C25C5">
      <w:pPr>
        <w:numPr>
          <w:ilvl w:val="0"/>
          <w:numId w:val="2"/>
        </w:numPr>
        <w:jc w:val="both"/>
        <w:rPr>
          <w:lang w:eastAsia="zh-CN"/>
        </w:rPr>
      </w:pPr>
      <w:r w:rsidRPr="00997091">
        <w:rPr>
          <w:rFonts w:eastAsia="SimSun"/>
          <w:lang w:eastAsia="zh-CN"/>
        </w:rPr>
        <w:t>R4-2321139</w:t>
      </w:r>
      <w:r w:rsidR="008638BE" w:rsidRPr="00E33C14">
        <w:rPr>
          <w:rFonts w:eastAsia="SimSun"/>
          <w:lang w:eastAsia="zh-CN"/>
        </w:rPr>
        <w:t>, “</w:t>
      </w:r>
      <w:r w:rsidR="002730C8" w:rsidRPr="002730C8">
        <w:rPr>
          <w:rFonts w:eastAsia="SimSun"/>
          <w:lang w:eastAsia="zh-CN"/>
        </w:rPr>
        <w:t>WF for Enhancement of Dynamic Spectrum Sharing demodulation requirements</w:t>
      </w:r>
      <w:r w:rsidR="008638BE" w:rsidRPr="00E33C14">
        <w:rPr>
          <w:rFonts w:eastAsia="SimSun"/>
          <w:lang w:eastAsia="zh-CN"/>
        </w:rPr>
        <w:t xml:space="preserve">”, </w:t>
      </w:r>
      <w:r w:rsidR="007C7C24">
        <w:rPr>
          <w:rFonts w:eastAsia="SimSun"/>
          <w:lang w:eastAsia="zh-CN"/>
        </w:rPr>
        <w:t>Ericsson</w:t>
      </w:r>
    </w:p>
    <w:p w14:paraId="4040FB8F" w14:textId="1E1DCC11" w:rsidR="00CA4FD3" w:rsidRPr="004674C9" w:rsidRDefault="00CA4FD3" w:rsidP="00997091">
      <w:pPr>
        <w:jc w:val="both"/>
        <w:rPr>
          <w:lang w:eastAsia="zh-CN"/>
        </w:rPr>
      </w:pPr>
    </w:p>
    <w:sectPr w:rsidR="00CA4FD3"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204A9" w14:textId="77777777" w:rsidR="00A92C7B" w:rsidRDefault="00A92C7B" w:rsidP="000A231E">
      <w:pPr>
        <w:spacing w:after="0"/>
      </w:pPr>
      <w:r>
        <w:separator/>
      </w:r>
    </w:p>
  </w:endnote>
  <w:endnote w:type="continuationSeparator" w:id="0">
    <w:p w14:paraId="48F6D047" w14:textId="77777777" w:rsidR="00A92C7B" w:rsidRDefault="00A92C7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D45C" w14:textId="77777777" w:rsidR="00A92C7B" w:rsidRDefault="00A92C7B" w:rsidP="000A231E">
      <w:pPr>
        <w:spacing w:after="0"/>
      </w:pPr>
      <w:r>
        <w:separator/>
      </w:r>
    </w:p>
  </w:footnote>
  <w:footnote w:type="continuationSeparator" w:id="0">
    <w:p w14:paraId="5E6311D1" w14:textId="77777777" w:rsidR="00A92C7B" w:rsidRDefault="00A92C7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8"/>
  </w:num>
  <w:num w:numId="3" w16cid:durableId="391581186">
    <w:abstractNumId w:val="10"/>
  </w:num>
  <w:num w:numId="4" w16cid:durableId="129713142">
    <w:abstractNumId w:val="9"/>
  </w:num>
  <w:num w:numId="5" w16cid:durableId="538857969">
    <w:abstractNumId w:val="15"/>
  </w:num>
  <w:num w:numId="6" w16cid:durableId="880165457">
    <w:abstractNumId w:val="0"/>
  </w:num>
  <w:num w:numId="7" w16cid:durableId="675815263">
    <w:abstractNumId w:val="2"/>
  </w:num>
  <w:num w:numId="8" w16cid:durableId="1730962205">
    <w:abstractNumId w:val="14"/>
  </w:num>
  <w:num w:numId="9" w16cid:durableId="1886408449">
    <w:abstractNumId w:val="3"/>
  </w:num>
  <w:num w:numId="10" w16cid:durableId="651981631">
    <w:abstractNumId w:val="11"/>
  </w:num>
  <w:num w:numId="11" w16cid:durableId="1938246268">
    <w:abstractNumId w:val="5"/>
  </w:num>
  <w:num w:numId="12" w16cid:durableId="195699417">
    <w:abstractNumId w:val="13"/>
  </w:num>
  <w:num w:numId="13" w16cid:durableId="1286422033">
    <w:abstractNumId w:val="1"/>
  </w:num>
  <w:num w:numId="14" w16cid:durableId="1100954978">
    <w:abstractNumId w:val="12"/>
  </w:num>
  <w:num w:numId="15" w16cid:durableId="1999645769">
    <w:abstractNumId w:val="7"/>
  </w:num>
  <w:num w:numId="16" w16cid:durableId="1532063455">
    <w:abstractNumId w:val="10"/>
  </w:num>
  <w:num w:numId="17" w16cid:durableId="128860207">
    <w:abstractNumId w:val="7"/>
  </w:num>
  <w:num w:numId="18" w16cid:durableId="389889232">
    <w:abstractNumId w:val="6"/>
  </w:num>
  <w:num w:numId="19" w16cid:durableId="183953739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3CE0"/>
    <w:rsid w:val="00006387"/>
    <w:rsid w:val="00015735"/>
    <w:rsid w:val="00015CEF"/>
    <w:rsid w:val="00016575"/>
    <w:rsid w:val="00021F8A"/>
    <w:rsid w:val="00022297"/>
    <w:rsid w:val="000227EF"/>
    <w:rsid w:val="00023604"/>
    <w:rsid w:val="0002555E"/>
    <w:rsid w:val="0002578A"/>
    <w:rsid w:val="00026BC6"/>
    <w:rsid w:val="000271F9"/>
    <w:rsid w:val="00032853"/>
    <w:rsid w:val="0003537C"/>
    <w:rsid w:val="000355F5"/>
    <w:rsid w:val="000416F2"/>
    <w:rsid w:val="00042103"/>
    <w:rsid w:val="000425D6"/>
    <w:rsid w:val="00045D37"/>
    <w:rsid w:val="0004661F"/>
    <w:rsid w:val="000467CD"/>
    <w:rsid w:val="00047626"/>
    <w:rsid w:val="0005006B"/>
    <w:rsid w:val="00050A1A"/>
    <w:rsid w:val="00050F90"/>
    <w:rsid w:val="00056013"/>
    <w:rsid w:val="00060164"/>
    <w:rsid w:val="00060BDF"/>
    <w:rsid w:val="00061B73"/>
    <w:rsid w:val="00063A9E"/>
    <w:rsid w:val="00064295"/>
    <w:rsid w:val="00071A5F"/>
    <w:rsid w:val="00072351"/>
    <w:rsid w:val="0007243E"/>
    <w:rsid w:val="00072DFA"/>
    <w:rsid w:val="00075C68"/>
    <w:rsid w:val="00076EB8"/>
    <w:rsid w:val="00083A2B"/>
    <w:rsid w:val="00086319"/>
    <w:rsid w:val="00087100"/>
    <w:rsid w:val="000A231E"/>
    <w:rsid w:val="000A2C45"/>
    <w:rsid w:val="000B0F23"/>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0C5"/>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5E33"/>
    <w:rsid w:val="00196449"/>
    <w:rsid w:val="001A1944"/>
    <w:rsid w:val="001A30BF"/>
    <w:rsid w:val="001A75A8"/>
    <w:rsid w:val="001B0EB1"/>
    <w:rsid w:val="001B4039"/>
    <w:rsid w:val="001C0B49"/>
    <w:rsid w:val="001C1548"/>
    <w:rsid w:val="001C23E9"/>
    <w:rsid w:val="001C58BD"/>
    <w:rsid w:val="001D092B"/>
    <w:rsid w:val="001D49BE"/>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263D"/>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E50"/>
    <w:rsid w:val="00246FFF"/>
    <w:rsid w:val="00247930"/>
    <w:rsid w:val="00247E0B"/>
    <w:rsid w:val="002523E0"/>
    <w:rsid w:val="00255189"/>
    <w:rsid w:val="002559FA"/>
    <w:rsid w:val="002565BF"/>
    <w:rsid w:val="00270305"/>
    <w:rsid w:val="00270645"/>
    <w:rsid w:val="002708EB"/>
    <w:rsid w:val="00270A86"/>
    <w:rsid w:val="0027134D"/>
    <w:rsid w:val="002730C8"/>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B1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63E7"/>
    <w:rsid w:val="00337AD5"/>
    <w:rsid w:val="003404B0"/>
    <w:rsid w:val="00343268"/>
    <w:rsid w:val="0034533F"/>
    <w:rsid w:val="00346859"/>
    <w:rsid w:val="0034778F"/>
    <w:rsid w:val="0034790F"/>
    <w:rsid w:val="00347C07"/>
    <w:rsid w:val="0035139F"/>
    <w:rsid w:val="0035483F"/>
    <w:rsid w:val="00354AD5"/>
    <w:rsid w:val="00355327"/>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4DF"/>
    <w:rsid w:val="003B7EAC"/>
    <w:rsid w:val="003C2F82"/>
    <w:rsid w:val="003C3988"/>
    <w:rsid w:val="003C452F"/>
    <w:rsid w:val="003C47E8"/>
    <w:rsid w:val="003D3F32"/>
    <w:rsid w:val="003D4217"/>
    <w:rsid w:val="003D5E2B"/>
    <w:rsid w:val="003D7A97"/>
    <w:rsid w:val="003E1F79"/>
    <w:rsid w:val="003E3E92"/>
    <w:rsid w:val="003E417C"/>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23E9"/>
    <w:rsid w:val="004217C8"/>
    <w:rsid w:val="00423208"/>
    <w:rsid w:val="004235F8"/>
    <w:rsid w:val="004246E1"/>
    <w:rsid w:val="00427059"/>
    <w:rsid w:val="0042720E"/>
    <w:rsid w:val="004276FF"/>
    <w:rsid w:val="00427E5B"/>
    <w:rsid w:val="00430913"/>
    <w:rsid w:val="00431B7F"/>
    <w:rsid w:val="004320EA"/>
    <w:rsid w:val="00432715"/>
    <w:rsid w:val="00433705"/>
    <w:rsid w:val="00442396"/>
    <w:rsid w:val="00443379"/>
    <w:rsid w:val="0045039A"/>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83F"/>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4F5A56"/>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72793"/>
    <w:rsid w:val="00575BA2"/>
    <w:rsid w:val="005762E0"/>
    <w:rsid w:val="0057653F"/>
    <w:rsid w:val="00577B00"/>
    <w:rsid w:val="00585B85"/>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0158"/>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48F7"/>
    <w:rsid w:val="00605029"/>
    <w:rsid w:val="00605A44"/>
    <w:rsid w:val="00605B35"/>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30AAF"/>
    <w:rsid w:val="00633693"/>
    <w:rsid w:val="00633A2C"/>
    <w:rsid w:val="00637278"/>
    <w:rsid w:val="00641DFC"/>
    <w:rsid w:val="0064246B"/>
    <w:rsid w:val="00645277"/>
    <w:rsid w:val="00645CF8"/>
    <w:rsid w:val="00653176"/>
    <w:rsid w:val="00655EE6"/>
    <w:rsid w:val="006671DB"/>
    <w:rsid w:val="00670115"/>
    <w:rsid w:val="00672AA5"/>
    <w:rsid w:val="0067354B"/>
    <w:rsid w:val="00673649"/>
    <w:rsid w:val="00673814"/>
    <w:rsid w:val="00674B98"/>
    <w:rsid w:val="0067582F"/>
    <w:rsid w:val="00682105"/>
    <w:rsid w:val="00683893"/>
    <w:rsid w:val="00683BAD"/>
    <w:rsid w:val="0068481B"/>
    <w:rsid w:val="00692017"/>
    <w:rsid w:val="006925AE"/>
    <w:rsid w:val="0069382E"/>
    <w:rsid w:val="006956BC"/>
    <w:rsid w:val="00696058"/>
    <w:rsid w:val="0069760E"/>
    <w:rsid w:val="006A0556"/>
    <w:rsid w:val="006A1306"/>
    <w:rsid w:val="006A1DF4"/>
    <w:rsid w:val="006A4EC7"/>
    <w:rsid w:val="006A58F9"/>
    <w:rsid w:val="006A5E97"/>
    <w:rsid w:val="006A6110"/>
    <w:rsid w:val="006B176F"/>
    <w:rsid w:val="006B542B"/>
    <w:rsid w:val="006B6D0A"/>
    <w:rsid w:val="006C0844"/>
    <w:rsid w:val="006C1145"/>
    <w:rsid w:val="006C36A5"/>
    <w:rsid w:val="006C68A2"/>
    <w:rsid w:val="006C737C"/>
    <w:rsid w:val="006C77CC"/>
    <w:rsid w:val="006D03B1"/>
    <w:rsid w:val="006D0DD3"/>
    <w:rsid w:val="006D19CC"/>
    <w:rsid w:val="006D392E"/>
    <w:rsid w:val="006E0337"/>
    <w:rsid w:val="006E19A0"/>
    <w:rsid w:val="006E46D2"/>
    <w:rsid w:val="006F40DD"/>
    <w:rsid w:val="006F6822"/>
    <w:rsid w:val="0070102E"/>
    <w:rsid w:val="00701988"/>
    <w:rsid w:val="007050F8"/>
    <w:rsid w:val="0070699D"/>
    <w:rsid w:val="00707441"/>
    <w:rsid w:val="007075C7"/>
    <w:rsid w:val="00707972"/>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2873"/>
    <w:rsid w:val="00796565"/>
    <w:rsid w:val="00796E65"/>
    <w:rsid w:val="007A1CB9"/>
    <w:rsid w:val="007A40C7"/>
    <w:rsid w:val="007A53ED"/>
    <w:rsid w:val="007A565E"/>
    <w:rsid w:val="007A5E7D"/>
    <w:rsid w:val="007A7F2A"/>
    <w:rsid w:val="007B60AE"/>
    <w:rsid w:val="007B6741"/>
    <w:rsid w:val="007C1D3A"/>
    <w:rsid w:val="007C44F3"/>
    <w:rsid w:val="007C4675"/>
    <w:rsid w:val="007C74AE"/>
    <w:rsid w:val="007C7C24"/>
    <w:rsid w:val="007D0A2F"/>
    <w:rsid w:val="007D142B"/>
    <w:rsid w:val="007D150E"/>
    <w:rsid w:val="007D1D9E"/>
    <w:rsid w:val="007D1E8B"/>
    <w:rsid w:val="007D4EEF"/>
    <w:rsid w:val="007D6577"/>
    <w:rsid w:val="007D6C69"/>
    <w:rsid w:val="007E0434"/>
    <w:rsid w:val="007E1EA5"/>
    <w:rsid w:val="007E28D5"/>
    <w:rsid w:val="007E44E0"/>
    <w:rsid w:val="007E478E"/>
    <w:rsid w:val="007E6AB9"/>
    <w:rsid w:val="007E7B6D"/>
    <w:rsid w:val="007E7B86"/>
    <w:rsid w:val="007F061E"/>
    <w:rsid w:val="007F0D6C"/>
    <w:rsid w:val="007F17CD"/>
    <w:rsid w:val="007F1AE1"/>
    <w:rsid w:val="007F5F41"/>
    <w:rsid w:val="007F6820"/>
    <w:rsid w:val="007F7102"/>
    <w:rsid w:val="007F7F62"/>
    <w:rsid w:val="0080219E"/>
    <w:rsid w:val="0080393B"/>
    <w:rsid w:val="00803D4E"/>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5F2"/>
    <w:rsid w:val="00825A46"/>
    <w:rsid w:val="008308F9"/>
    <w:rsid w:val="008338A2"/>
    <w:rsid w:val="008364B2"/>
    <w:rsid w:val="0084313A"/>
    <w:rsid w:val="008439A3"/>
    <w:rsid w:val="008441F0"/>
    <w:rsid w:val="00844BDB"/>
    <w:rsid w:val="008450A7"/>
    <w:rsid w:val="0084797F"/>
    <w:rsid w:val="008503C8"/>
    <w:rsid w:val="00856388"/>
    <w:rsid w:val="008611AA"/>
    <w:rsid w:val="00862625"/>
    <w:rsid w:val="00862C7A"/>
    <w:rsid w:val="00862E86"/>
    <w:rsid w:val="008638BE"/>
    <w:rsid w:val="00863AB3"/>
    <w:rsid w:val="008647D7"/>
    <w:rsid w:val="008649F5"/>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A95"/>
    <w:rsid w:val="00885C41"/>
    <w:rsid w:val="00886B42"/>
    <w:rsid w:val="00887BB8"/>
    <w:rsid w:val="00887F3C"/>
    <w:rsid w:val="00891326"/>
    <w:rsid w:val="0089173B"/>
    <w:rsid w:val="0089187D"/>
    <w:rsid w:val="00892CFA"/>
    <w:rsid w:val="00893C2D"/>
    <w:rsid w:val="00894AF5"/>
    <w:rsid w:val="008968FD"/>
    <w:rsid w:val="00897272"/>
    <w:rsid w:val="008A0233"/>
    <w:rsid w:val="008A1107"/>
    <w:rsid w:val="008A13DF"/>
    <w:rsid w:val="008A1D47"/>
    <w:rsid w:val="008A36F9"/>
    <w:rsid w:val="008A37E0"/>
    <w:rsid w:val="008A3874"/>
    <w:rsid w:val="008A5428"/>
    <w:rsid w:val="008B427B"/>
    <w:rsid w:val="008B5494"/>
    <w:rsid w:val="008B67A9"/>
    <w:rsid w:val="008C21F6"/>
    <w:rsid w:val="008C599A"/>
    <w:rsid w:val="008D00E5"/>
    <w:rsid w:val="008D0CBA"/>
    <w:rsid w:val="008D3F03"/>
    <w:rsid w:val="008D6E76"/>
    <w:rsid w:val="008D79BE"/>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0BD3"/>
    <w:rsid w:val="009612A2"/>
    <w:rsid w:val="009716AF"/>
    <w:rsid w:val="00971D16"/>
    <w:rsid w:val="0097304A"/>
    <w:rsid w:val="0097640D"/>
    <w:rsid w:val="00977BDB"/>
    <w:rsid w:val="00981567"/>
    <w:rsid w:val="009825CD"/>
    <w:rsid w:val="00983378"/>
    <w:rsid w:val="009872D0"/>
    <w:rsid w:val="00991B56"/>
    <w:rsid w:val="00996312"/>
    <w:rsid w:val="00997091"/>
    <w:rsid w:val="009A290E"/>
    <w:rsid w:val="009A4651"/>
    <w:rsid w:val="009A51E5"/>
    <w:rsid w:val="009A6229"/>
    <w:rsid w:val="009A6694"/>
    <w:rsid w:val="009B3B03"/>
    <w:rsid w:val="009B3F1F"/>
    <w:rsid w:val="009B7BAE"/>
    <w:rsid w:val="009C6EB9"/>
    <w:rsid w:val="009C7EF3"/>
    <w:rsid w:val="009D0A4B"/>
    <w:rsid w:val="009D0FAE"/>
    <w:rsid w:val="009D0FF6"/>
    <w:rsid w:val="009D1942"/>
    <w:rsid w:val="009D565B"/>
    <w:rsid w:val="009D6A45"/>
    <w:rsid w:val="009D79D6"/>
    <w:rsid w:val="009E124A"/>
    <w:rsid w:val="009E2725"/>
    <w:rsid w:val="009E2974"/>
    <w:rsid w:val="009E4A3B"/>
    <w:rsid w:val="009E5D23"/>
    <w:rsid w:val="009E6BC2"/>
    <w:rsid w:val="009E7C4A"/>
    <w:rsid w:val="009F110D"/>
    <w:rsid w:val="009F5BF5"/>
    <w:rsid w:val="009F7368"/>
    <w:rsid w:val="00A04E94"/>
    <w:rsid w:val="00A07783"/>
    <w:rsid w:val="00A10C6A"/>
    <w:rsid w:val="00A10C90"/>
    <w:rsid w:val="00A126A5"/>
    <w:rsid w:val="00A12BC7"/>
    <w:rsid w:val="00A14428"/>
    <w:rsid w:val="00A17EBA"/>
    <w:rsid w:val="00A215B5"/>
    <w:rsid w:val="00A23C6E"/>
    <w:rsid w:val="00A266B6"/>
    <w:rsid w:val="00A27C34"/>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523F"/>
    <w:rsid w:val="00A775EF"/>
    <w:rsid w:val="00A80F6E"/>
    <w:rsid w:val="00A8214A"/>
    <w:rsid w:val="00A82D09"/>
    <w:rsid w:val="00A8397A"/>
    <w:rsid w:val="00A92C7B"/>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5451"/>
    <w:rsid w:val="00AB70FC"/>
    <w:rsid w:val="00AC18BF"/>
    <w:rsid w:val="00AC2456"/>
    <w:rsid w:val="00AC5E5F"/>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1599"/>
    <w:rsid w:val="00B3282E"/>
    <w:rsid w:val="00B32CF3"/>
    <w:rsid w:val="00B32E71"/>
    <w:rsid w:val="00B34E36"/>
    <w:rsid w:val="00B43975"/>
    <w:rsid w:val="00B45297"/>
    <w:rsid w:val="00B4608A"/>
    <w:rsid w:val="00B51F26"/>
    <w:rsid w:val="00B5666C"/>
    <w:rsid w:val="00B570CA"/>
    <w:rsid w:val="00B608B5"/>
    <w:rsid w:val="00B67E06"/>
    <w:rsid w:val="00B70761"/>
    <w:rsid w:val="00B70D5C"/>
    <w:rsid w:val="00B71498"/>
    <w:rsid w:val="00B71FCF"/>
    <w:rsid w:val="00B73520"/>
    <w:rsid w:val="00B801A6"/>
    <w:rsid w:val="00B802FD"/>
    <w:rsid w:val="00B85C08"/>
    <w:rsid w:val="00B86084"/>
    <w:rsid w:val="00B90FA2"/>
    <w:rsid w:val="00B910F3"/>
    <w:rsid w:val="00B916DF"/>
    <w:rsid w:val="00B917E7"/>
    <w:rsid w:val="00B95D65"/>
    <w:rsid w:val="00BA054E"/>
    <w:rsid w:val="00BA0BD2"/>
    <w:rsid w:val="00BA2E07"/>
    <w:rsid w:val="00BA3396"/>
    <w:rsid w:val="00BA4690"/>
    <w:rsid w:val="00BB1C61"/>
    <w:rsid w:val="00BB637F"/>
    <w:rsid w:val="00BC495B"/>
    <w:rsid w:val="00BD6C2B"/>
    <w:rsid w:val="00BE0311"/>
    <w:rsid w:val="00BE14CA"/>
    <w:rsid w:val="00BE38F5"/>
    <w:rsid w:val="00BE5321"/>
    <w:rsid w:val="00BE5B16"/>
    <w:rsid w:val="00BF0A69"/>
    <w:rsid w:val="00BF3DDF"/>
    <w:rsid w:val="00BF3FC7"/>
    <w:rsid w:val="00BF4961"/>
    <w:rsid w:val="00BF5F3E"/>
    <w:rsid w:val="00C01078"/>
    <w:rsid w:val="00C019F2"/>
    <w:rsid w:val="00C03DFB"/>
    <w:rsid w:val="00C04182"/>
    <w:rsid w:val="00C04E5B"/>
    <w:rsid w:val="00C05A4D"/>
    <w:rsid w:val="00C05F25"/>
    <w:rsid w:val="00C07302"/>
    <w:rsid w:val="00C12F1C"/>
    <w:rsid w:val="00C223DB"/>
    <w:rsid w:val="00C23A23"/>
    <w:rsid w:val="00C25AB0"/>
    <w:rsid w:val="00C305BD"/>
    <w:rsid w:val="00C31A78"/>
    <w:rsid w:val="00C3296E"/>
    <w:rsid w:val="00C34C4A"/>
    <w:rsid w:val="00C35BCE"/>
    <w:rsid w:val="00C36B8B"/>
    <w:rsid w:val="00C36D51"/>
    <w:rsid w:val="00C37DD7"/>
    <w:rsid w:val="00C4367D"/>
    <w:rsid w:val="00C441CC"/>
    <w:rsid w:val="00C44ED1"/>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2BC1"/>
    <w:rsid w:val="00C837A1"/>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4FD3"/>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E77C5"/>
    <w:rsid w:val="00CF001E"/>
    <w:rsid w:val="00CF18BE"/>
    <w:rsid w:val="00CF1E95"/>
    <w:rsid w:val="00CF41EA"/>
    <w:rsid w:val="00CF5199"/>
    <w:rsid w:val="00D03A73"/>
    <w:rsid w:val="00D05090"/>
    <w:rsid w:val="00D058A4"/>
    <w:rsid w:val="00D12290"/>
    <w:rsid w:val="00D1231A"/>
    <w:rsid w:val="00D25E1A"/>
    <w:rsid w:val="00D31A8B"/>
    <w:rsid w:val="00D35160"/>
    <w:rsid w:val="00D359CD"/>
    <w:rsid w:val="00D42F3D"/>
    <w:rsid w:val="00D42FC2"/>
    <w:rsid w:val="00D43817"/>
    <w:rsid w:val="00D44759"/>
    <w:rsid w:val="00D537F6"/>
    <w:rsid w:val="00D55DE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570"/>
    <w:rsid w:val="00DB0C61"/>
    <w:rsid w:val="00DB3764"/>
    <w:rsid w:val="00DB70E7"/>
    <w:rsid w:val="00DC0180"/>
    <w:rsid w:val="00DC192C"/>
    <w:rsid w:val="00DC2122"/>
    <w:rsid w:val="00DC2753"/>
    <w:rsid w:val="00DC3416"/>
    <w:rsid w:val="00DC4A10"/>
    <w:rsid w:val="00DC59A8"/>
    <w:rsid w:val="00DD09A5"/>
    <w:rsid w:val="00DD1A17"/>
    <w:rsid w:val="00DD2A28"/>
    <w:rsid w:val="00DD47E2"/>
    <w:rsid w:val="00DD5B14"/>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0D66"/>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02D8"/>
    <w:rsid w:val="00EB3650"/>
    <w:rsid w:val="00EB45C0"/>
    <w:rsid w:val="00EC3045"/>
    <w:rsid w:val="00EC4810"/>
    <w:rsid w:val="00EC531D"/>
    <w:rsid w:val="00ED2235"/>
    <w:rsid w:val="00ED506F"/>
    <w:rsid w:val="00ED5930"/>
    <w:rsid w:val="00ED7DB0"/>
    <w:rsid w:val="00EE0B01"/>
    <w:rsid w:val="00EE392F"/>
    <w:rsid w:val="00EE54F0"/>
    <w:rsid w:val="00EE5853"/>
    <w:rsid w:val="00EE7AF5"/>
    <w:rsid w:val="00EF01C6"/>
    <w:rsid w:val="00EF1AE4"/>
    <w:rsid w:val="00EF3ACF"/>
    <w:rsid w:val="00EF3D3B"/>
    <w:rsid w:val="00EF6159"/>
    <w:rsid w:val="00EF63F6"/>
    <w:rsid w:val="00EF685F"/>
    <w:rsid w:val="00F007B2"/>
    <w:rsid w:val="00F00DF4"/>
    <w:rsid w:val="00F01DB1"/>
    <w:rsid w:val="00F02913"/>
    <w:rsid w:val="00F03FF8"/>
    <w:rsid w:val="00F0407D"/>
    <w:rsid w:val="00F065E5"/>
    <w:rsid w:val="00F06DF1"/>
    <w:rsid w:val="00F07445"/>
    <w:rsid w:val="00F11403"/>
    <w:rsid w:val="00F1157D"/>
    <w:rsid w:val="00F121B9"/>
    <w:rsid w:val="00F17F4D"/>
    <w:rsid w:val="00F21C9A"/>
    <w:rsid w:val="00F21F7F"/>
    <w:rsid w:val="00F24373"/>
    <w:rsid w:val="00F31EA4"/>
    <w:rsid w:val="00F3289C"/>
    <w:rsid w:val="00F34699"/>
    <w:rsid w:val="00F35FD4"/>
    <w:rsid w:val="00F375A4"/>
    <w:rsid w:val="00F40BE4"/>
    <w:rsid w:val="00F41C16"/>
    <w:rsid w:val="00F425C0"/>
    <w:rsid w:val="00F427F5"/>
    <w:rsid w:val="00F44B43"/>
    <w:rsid w:val="00F451ED"/>
    <w:rsid w:val="00F464A6"/>
    <w:rsid w:val="00F51F09"/>
    <w:rsid w:val="00F54F91"/>
    <w:rsid w:val="00F56D0A"/>
    <w:rsid w:val="00F573E5"/>
    <w:rsid w:val="00F57E0D"/>
    <w:rsid w:val="00F63AA2"/>
    <w:rsid w:val="00F6543A"/>
    <w:rsid w:val="00F66127"/>
    <w:rsid w:val="00F664CC"/>
    <w:rsid w:val="00F67C46"/>
    <w:rsid w:val="00F7094E"/>
    <w:rsid w:val="00F720AC"/>
    <w:rsid w:val="00F800FB"/>
    <w:rsid w:val="00F811E7"/>
    <w:rsid w:val="00F827F5"/>
    <w:rsid w:val="00F82F38"/>
    <w:rsid w:val="00F849D5"/>
    <w:rsid w:val="00F942D0"/>
    <w:rsid w:val="00F94C94"/>
    <w:rsid w:val="00FA0806"/>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42D0"/>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RAN4#110</cp:lastModifiedBy>
  <cp:revision>108</cp:revision>
  <dcterms:created xsi:type="dcterms:W3CDTF">2023-10-17T02:50:00Z</dcterms:created>
  <dcterms:modified xsi:type="dcterms:W3CDTF">2024-02-15T15:08:00Z</dcterms:modified>
</cp:coreProperties>
</file>